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84C0B8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F903F2">
        <w:rPr>
          <w:b/>
          <w:i/>
          <w:noProof/>
          <w:sz w:val="28"/>
        </w:rPr>
        <w:t>0815</w:t>
      </w:r>
    </w:p>
    <w:p w14:paraId="1F421BFA" w14:textId="52234F6A"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300C01E" w:rsidR="00C8687C" w:rsidRDefault="00F903F2">
            <w:pPr>
              <w:pStyle w:val="CRCoverPage"/>
              <w:spacing w:after="0"/>
              <w:rPr>
                <w:noProof/>
              </w:rPr>
            </w:pPr>
            <w:r>
              <w:rPr>
                <w:b/>
                <w:noProof/>
                <w:sz w:val="28"/>
              </w:rPr>
              <w:t>2651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1DB0484" w:rsidR="00C8687C" w:rsidRDefault="00BF7D8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53BCD7" w:rsidR="00C8687C" w:rsidRDefault="00A9007B">
            <w:pPr>
              <w:pStyle w:val="CRCoverPage"/>
              <w:spacing w:after="0"/>
              <w:ind w:left="100"/>
              <w:rPr>
                <w:noProof/>
              </w:rPr>
            </w:pPr>
            <w:r>
              <w:rPr>
                <w:noProof/>
              </w:rPr>
              <w:t>5QIs for 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B748" w14:textId="4711184D" w:rsidR="00C8687C" w:rsidRDefault="000420BA">
            <w:pPr>
              <w:pStyle w:val="CRCoverPage"/>
              <w:spacing w:after="0"/>
              <w:ind w:left="100"/>
            </w:pPr>
            <w:r>
              <w:t>SA2 received re</w:t>
            </w:r>
            <w:r w:rsidR="003D594F">
              <w:t xml:space="preserve">sponse </w:t>
            </w:r>
            <w:r w:rsidR="00137EA4">
              <w:t xml:space="preserve">to LS </w:t>
            </w:r>
            <w:r w:rsidR="00F11316">
              <w:t>o</w:t>
            </w:r>
            <w:r w:rsidR="00F11316" w:rsidRPr="00F11316">
              <w:t>n AN-PDB and PER targets for satellite access</w:t>
            </w:r>
            <w:r w:rsidR="00F11316">
              <w:t xml:space="preserve">: </w:t>
            </w:r>
          </w:p>
          <w:p w14:paraId="75DE216E" w14:textId="65B56288" w:rsidR="00F11316" w:rsidRDefault="00F11316">
            <w:pPr>
              <w:pStyle w:val="CRCoverPage"/>
              <w:spacing w:after="0"/>
              <w:ind w:left="100"/>
            </w:pPr>
          </w:p>
          <w:p w14:paraId="7A91F90F" w14:textId="365084DE" w:rsidR="00F11316" w:rsidRDefault="00F11316">
            <w:pPr>
              <w:pStyle w:val="CRCoverPage"/>
              <w:spacing w:after="0"/>
              <w:ind w:left="100"/>
            </w:pPr>
            <w:r>
              <w:t xml:space="preserve">From RAN2: </w:t>
            </w:r>
          </w:p>
          <w:p w14:paraId="654AFF3A" w14:textId="77777777" w:rsidR="00F11316" w:rsidRDefault="00F11316" w:rsidP="00F11316">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w:t>
            </w:r>
            <w:proofErr w:type="spellStart"/>
            <w:r>
              <w:rPr>
                <w:rFonts w:ascii="Arial" w:hAnsi="Arial" w:cs="Arial"/>
                <w:color w:val="000000"/>
                <w:lang w:eastAsia="ko-KR"/>
              </w:rPr>
              <w:t>ms</w:t>
            </w:r>
            <w:proofErr w:type="spellEnd"/>
            <w:r>
              <w:rPr>
                <w:rFonts w:ascii="Arial" w:hAnsi="Arial" w:cs="Arial"/>
                <w:color w:val="000000"/>
                <w:lang w:eastAsia="ko-KR"/>
              </w:rPr>
              <w:t xml:space="preserve"> for GEO, 41.77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1200km, and 25.77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 based on the number of retransmissions and value of PER.</w:t>
            </w:r>
          </w:p>
          <w:p w14:paraId="6AE09FA2" w14:textId="52ACF373" w:rsidR="00F11316" w:rsidRDefault="00F11316" w:rsidP="00F11316">
            <w:pPr>
              <w:rPr>
                <w:rFonts w:ascii="Arial" w:hAnsi="Arial" w:cs="Arial"/>
                <w:color w:val="000000"/>
                <w:lang w:eastAsia="ko-KR"/>
              </w:rPr>
            </w:pPr>
            <w:r>
              <w:rPr>
                <w:rFonts w:ascii="Arial" w:hAnsi="Arial" w:cs="Arial"/>
                <w:color w:val="000000"/>
                <w:lang w:eastAsia="ko-KR"/>
              </w:rPr>
              <w:t>[..]</w:t>
            </w:r>
          </w:p>
          <w:p w14:paraId="2544B181" w14:textId="3C502D24" w:rsidR="00F11316" w:rsidRDefault="00F11316" w:rsidP="00F11316">
            <w:pPr>
              <w:rPr>
                <w:rFonts w:ascii="Arial" w:hAnsi="Arial" w:cs="Arial"/>
                <w:color w:val="000000"/>
                <w:lang w:eastAsia="ko-KR"/>
              </w:rPr>
            </w:pPr>
            <w:r>
              <w:rPr>
                <w:rFonts w:ascii="Arial" w:hAnsi="Arial" w:cs="Arial"/>
                <w:color w:val="000000"/>
                <w:lang w:eastAsia="ko-KR"/>
              </w:rPr>
              <w:t>RAN2 expects the same TN upper bound of PER to be applicable in NTN.</w:t>
            </w:r>
          </w:p>
          <w:p w14:paraId="218B9FA2" w14:textId="6D535447" w:rsidR="00F11316" w:rsidRDefault="00F11316">
            <w:pPr>
              <w:pStyle w:val="CRCoverPage"/>
              <w:spacing w:after="0"/>
              <w:ind w:left="100"/>
            </w:pPr>
            <w:r>
              <w:t>And RAN1:</w:t>
            </w:r>
          </w:p>
          <w:p w14:paraId="47AEBB80" w14:textId="77777777" w:rsidR="00F11316" w:rsidRDefault="00F11316">
            <w:pPr>
              <w:pStyle w:val="CRCoverPage"/>
              <w:spacing w:after="0"/>
              <w:ind w:left="100"/>
            </w:pPr>
          </w:p>
          <w:p w14:paraId="155BF53E" w14:textId="77777777" w:rsidR="00F11316" w:rsidRPr="00F11316" w:rsidRDefault="00F11316" w:rsidP="00F11316">
            <w:pPr>
              <w:pStyle w:val="ListParagraph"/>
              <w:numPr>
                <w:ilvl w:val="0"/>
                <w:numId w:val="2"/>
              </w:numPr>
              <w:ind w:firstLineChars="0"/>
              <w:rPr>
                <w:rStyle w:val="Emphasis"/>
                <w:i w:val="0"/>
                <w:iCs w:val="0"/>
              </w:rPr>
            </w:pPr>
            <w:r w:rsidRPr="008E1BAD">
              <w:rPr>
                <w:rStyle w:val="Emphasis"/>
                <w:b/>
                <w:bCs/>
                <w:i w:val="0"/>
                <w:iCs w:val="0"/>
                <w:u w:val="single"/>
                <w:lang w:val="en-US"/>
              </w:rPr>
              <w:t xml:space="preserve">The round-trip delay (RTD) </w:t>
            </w:r>
            <w:r w:rsidRPr="00F11316">
              <w:rPr>
                <w:rStyle w:val="Emphasis"/>
                <w:i w:val="0"/>
                <w:iCs w:val="0"/>
                <w:lang w:val="en-US"/>
              </w:rPr>
              <w:t xml:space="preserve">between the UE and the NTN gateway can be up to 541.46 </w:t>
            </w:r>
            <w:proofErr w:type="spellStart"/>
            <w:r w:rsidRPr="00F11316">
              <w:rPr>
                <w:rStyle w:val="Emphasis"/>
                <w:i w:val="0"/>
                <w:iCs w:val="0"/>
                <w:lang w:val="en-US"/>
              </w:rPr>
              <w:t>ms</w:t>
            </w:r>
            <w:proofErr w:type="spellEnd"/>
            <w:r w:rsidRPr="00F11316">
              <w:rPr>
                <w:rStyle w:val="Emphasis"/>
                <w:i w:val="0"/>
                <w:iCs w:val="0"/>
                <w:lang w:val="en-US"/>
              </w:rPr>
              <w:t xml:space="preserve"> for GEO satellites and 25.77 </w:t>
            </w:r>
            <w:proofErr w:type="spellStart"/>
            <w:r w:rsidRPr="00F11316">
              <w:rPr>
                <w:rStyle w:val="Emphasis"/>
                <w:i w:val="0"/>
                <w:iCs w:val="0"/>
                <w:lang w:val="en-US"/>
              </w:rPr>
              <w:t>ms</w:t>
            </w:r>
            <w:proofErr w:type="spellEnd"/>
            <w:r w:rsidRPr="00F11316">
              <w:rPr>
                <w:rStyle w:val="Emphasis"/>
                <w:i w:val="0"/>
                <w:iCs w:val="0"/>
                <w:lang w:val="en-US"/>
              </w:rPr>
              <w:t xml:space="preserve"> for LEO satellites at 600 km height.  The RTD for HAPS is similar to that in TN. </w:t>
            </w:r>
            <w:r w:rsidRPr="00F11316">
              <w:rPr>
                <w:rStyle w:val="Emphasis"/>
                <w:i w:val="0"/>
                <w:iCs w:val="0"/>
              </w:rPr>
              <w:t>Retransmissions may lead to a delay of multiple RTDs.</w:t>
            </w:r>
          </w:p>
          <w:p w14:paraId="2DDA663F" w14:textId="77777777" w:rsidR="00F11316" w:rsidRPr="00F11316" w:rsidRDefault="00F11316" w:rsidP="00F11316">
            <w:pPr>
              <w:pStyle w:val="ListParagraph"/>
              <w:numPr>
                <w:ilvl w:val="0"/>
                <w:numId w:val="2"/>
              </w:numPr>
              <w:ind w:firstLineChars="0"/>
              <w:rPr>
                <w:rStyle w:val="Emphasis"/>
                <w:i w:val="0"/>
                <w:iCs w:val="0"/>
                <w:lang w:val="en-US"/>
              </w:rPr>
            </w:pPr>
            <w:r w:rsidRPr="00F11316">
              <w:rPr>
                <w:rStyle w:val="Emphasis"/>
                <w:i w:val="0"/>
                <w:iCs w:val="0"/>
              </w:rPr>
              <w:t>RAN1 is not expected to consider higher PER upper bound for NTN.</w:t>
            </w:r>
          </w:p>
          <w:p w14:paraId="782CF538" w14:textId="77777777" w:rsidR="00F11316" w:rsidRDefault="00F11316">
            <w:pPr>
              <w:pStyle w:val="CRCoverPage"/>
              <w:spacing w:after="0"/>
              <w:ind w:left="100"/>
              <w:rPr>
                <w:lang w:val="en-US"/>
              </w:rPr>
            </w:pPr>
          </w:p>
          <w:p w14:paraId="218A280D" w14:textId="717DF333" w:rsidR="008E1BAD" w:rsidRDefault="008E1BAD">
            <w:pPr>
              <w:pStyle w:val="CRCoverPage"/>
              <w:spacing w:after="0"/>
              <w:ind w:left="100"/>
              <w:rPr>
                <w:lang w:val="en-US"/>
              </w:rPr>
            </w:pPr>
            <w:r>
              <w:rPr>
                <w:lang w:val="en-US"/>
              </w:rPr>
              <w:t>It is though worth noting that responses from both RAN1 and RAN2 only consider the propagation and not the scheduling delay. For UL the scheduling delay will be 1 RTD until the UE gets the UL grant and is able to send data.</w:t>
            </w:r>
          </w:p>
          <w:p w14:paraId="4D929815" w14:textId="77777777" w:rsidR="008E1BAD" w:rsidRDefault="008E1BAD">
            <w:pPr>
              <w:pStyle w:val="CRCoverPage"/>
              <w:spacing w:after="0"/>
              <w:ind w:left="100"/>
              <w:rPr>
                <w:lang w:val="en-US"/>
              </w:rPr>
            </w:pPr>
          </w:p>
          <w:p w14:paraId="05F1C110" w14:textId="195AB478" w:rsidR="008E1BAD" w:rsidRDefault="008E1BAD">
            <w:pPr>
              <w:pStyle w:val="CRCoverPage"/>
              <w:spacing w:after="0"/>
              <w:ind w:left="100"/>
              <w:rPr>
                <w:lang w:val="en-US"/>
              </w:rPr>
            </w:pPr>
            <w:r>
              <w:rPr>
                <w:noProof/>
              </w:rPr>
              <w:lastRenderedPageBreak/>
              <w:drawing>
                <wp:inline distT="0" distB="0" distL="0" distR="0" wp14:anchorId="7ED30F2D" wp14:editId="6A109616">
                  <wp:extent cx="4357370" cy="1604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604010"/>
                          </a:xfrm>
                          <a:prstGeom prst="rect">
                            <a:avLst/>
                          </a:prstGeom>
                          <a:noFill/>
                          <a:ln>
                            <a:noFill/>
                          </a:ln>
                        </pic:spPr>
                      </pic:pic>
                    </a:graphicData>
                  </a:graphic>
                </wp:inline>
              </w:drawing>
            </w:r>
            <w:r>
              <w:rPr>
                <w:lang w:val="en-US"/>
              </w:rPr>
              <w:t xml:space="preserve"> </w:t>
            </w:r>
          </w:p>
          <w:p w14:paraId="1AE7044D" w14:textId="48E4A098" w:rsidR="00F11316" w:rsidRDefault="00F11316">
            <w:pPr>
              <w:pStyle w:val="CRCoverPage"/>
              <w:spacing w:after="0"/>
              <w:ind w:left="100"/>
              <w:rPr>
                <w:lang w:val="en-US"/>
              </w:rPr>
            </w:pPr>
            <w:r>
              <w:rPr>
                <w:lang w:val="en-US"/>
              </w:rPr>
              <w:t>Based on the above responses</w:t>
            </w:r>
            <w:r w:rsidR="00F14E9A">
              <w:rPr>
                <w:lang w:val="en-US"/>
              </w:rPr>
              <w:t xml:space="preserve">: </w:t>
            </w:r>
          </w:p>
          <w:p w14:paraId="6BCBF6A9" w14:textId="5BDFB077" w:rsidR="00F14E9A" w:rsidRDefault="00F14E9A">
            <w:pPr>
              <w:pStyle w:val="CRCoverPage"/>
              <w:spacing w:after="0"/>
              <w:ind w:left="100"/>
              <w:rPr>
                <w:lang w:val="en-US"/>
              </w:rPr>
            </w:pPr>
            <w:r>
              <w:rPr>
                <w:lang w:val="en-US"/>
              </w:rPr>
              <w:t xml:space="preserve">- </w:t>
            </w:r>
            <w:r w:rsidR="00E231BD">
              <w:rPr>
                <w:lang w:val="en-US"/>
              </w:rPr>
              <w:t xml:space="preserve">The AN PDB of </w:t>
            </w:r>
            <w:r w:rsidR="00053A06">
              <w:rPr>
                <w:lang w:val="en-US"/>
              </w:rPr>
              <w:t>all</w:t>
            </w:r>
            <w:r>
              <w:rPr>
                <w:lang w:val="en-US"/>
              </w:rPr>
              <w:t xml:space="preserve"> the 5Qis currently </w:t>
            </w:r>
            <w:r w:rsidR="00CC39EB">
              <w:rPr>
                <w:lang w:val="en-US"/>
              </w:rPr>
              <w:t>defined</w:t>
            </w:r>
            <w:r w:rsidR="00E231BD">
              <w:rPr>
                <w:lang w:val="en-US"/>
              </w:rPr>
              <w:t xml:space="preserve"> in Table </w:t>
            </w:r>
            <w:r w:rsidR="000516AB">
              <w:rPr>
                <w:lang w:val="en-US"/>
              </w:rPr>
              <w:t>5.7.4-1</w:t>
            </w:r>
            <w:r w:rsidR="00CC39EB">
              <w:rPr>
                <w:lang w:val="en-US"/>
              </w:rPr>
              <w:t xml:space="preserve"> </w:t>
            </w:r>
            <w:r w:rsidR="00E231BD">
              <w:rPr>
                <w:lang w:val="en-US"/>
              </w:rPr>
              <w:t xml:space="preserve">cannot be met </w:t>
            </w:r>
            <w:r w:rsidR="000516AB">
              <w:rPr>
                <w:lang w:val="en-US"/>
              </w:rPr>
              <w:t xml:space="preserve">for GEO access e.g. all 5Qis </w:t>
            </w:r>
            <w:r w:rsidR="008E1BAD">
              <w:rPr>
                <w:lang w:val="en-US"/>
              </w:rPr>
              <w:t>currently</w:t>
            </w:r>
            <w:r w:rsidR="000516AB">
              <w:rPr>
                <w:lang w:val="en-US"/>
              </w:rPr>
              <w:t xml:space="preserve"> have AN PDB&lt;</w:t>
            </w:r>
            <w:r w:rsidR="00053A06">
              <w:rPr>
                <w:lang w:val="en-US"/>
              </w:rPr>
              <w:t>~</w:t>
            </w:r>
            <w:r w:rsidR="000516AB">
              <w:rPr>
                <w:lang w:val="en-US"/>
              </w:rPr>
              <w:t xml:space="preserve"> </w:t>
            </w:r>
            <w:r w:rsidR="008E1BAD">
              <w:rPr>
                <w:lang w:val="en-US"/>
              </w:rPr>
              <w:t>81</w:t>
            </w:r>
            <w:r w:rsidR="00EB4C0E">
              <w:rPr>
                <w:lang w:val="en-US"/>
              </w:rPr>
              <w:t>2</w:t>
            </w:r>
            <w:r w:rsidR="008E1BAD">
              <w:rPr>
                <w:lang w:val="en-US"/>
              </w:rPr>
              <w:t xml:space="preserve"> </w:t>
            </w:r>
            <w:proofErr w:type="spellStart"/>
            <w:r w:rsidR="000516AB">
              <w:rPr>
                <w:lang w:val="en-US"/>
              </w:rPr>
              <w:t>ms</w:t>
            </w:r>
            <w:proofErr w:type="spellEnd"/>
            <w:r w:rsidR="000516AB">
              <w:rPr>
                <w:lang w:val="en-US"/>
              </w:rPr>
              <w:t xml:space="preserve"> when GEO satellite type access is used</w:t>
            </w:r>
          </w:p>
          <w:p w14:paraId="53CFE6BF" w14:textId="2DE9DC11" w:rsidR="00053A06" w:rsidRDefault="00053A06" w:rsidP="00053A06">
            <w:pPr>
              <w:pStyle w:val="CRCoverPage"/>
              <w:spacing w:after="0"/>
              <w:ind w:left="100"/>
              <w:rPr>
                <w:lang w:val="en-US"/>
              </w:rPr>
            </w:pPr>
            <w:r>
              <w:rPr>
                <w:lang w:val="en-US"/>
              </w:rPr>
              <w:t xml:space="preserve">- The AN PDB of several of the 5Qis currently defined in Table 5.7.4-1 cannot be met for LEO access e.g. all 5Qis currently have AN PDB&lt; ~60 </w:t>
            </w:r>
            <w:proofErr w:type="spellStart"/>
            <w:r>
              <w:rPr>
                <w:lang w:val="en-US"/>
              </w:rPr>
              <w:t>ms</w:t>
            </w:r>
            <w:proofErr w:type="spellEnd"/>
            <w:r>
              <w:rPr>
                <w:lang w:val="en-US"/>
              </w:rPr>
              <w:t xml:space="preserve"> when LEO satellite type access is used</w:t>
            </w:r>
          </w:p>
          <w:p w14:paraId="16A09031" w14:textId="69D40E6B" w:rsidR="00053A06" w:rsidRDefault="00053A06">
            <w:pPr>
              <w:pStyle w:val="CRCoverPage"/>
              <w:spacing w:after="0"/>
              <w:ind w:left="100"/>
              <w:rPr>
                <w:lang w:val="en-US"/>
              </w:rPr>
            </w:pPr>
          </w:p>
          <w:p w14:paraId="48EB23F3" w14:textId="5F6B5D70" w:rsidR="00053A06" w:rsidRDefault="00053A06">
            <w:pPr>
              <w:pStyle w:val="CRCoverPage"/>
              <w:spacing w:after="0"/>
              <w:ind w:left="100"/>
              <w:rPr>
                <w:lang w:val="en-US"/>
              </w:rPr>
            </w:pPr>
            <w:r>
              <w:rPr>
                <w:lang w:val="en-US"/>
              </w:rPr>
              <w:t xml:space="preserve">Taking into account the PDB expected for GEO satellite type the only type of services that can be supported are best effort services e.g. www, ftp etc. It is therefore proposed to add a new 5QI for best effort services used for satellite access with PDB=832 </w:t>
            </w:r>
            <w:proofErr w:type="spellStart"/>
            <w:r>
              <w:rPr>
                <w:lang w:val="en-US"/>
              </w:rPr>
              <w:t>ms</w:t>
            </w:r>
            <w:proofErr w:type="spellEnd"/>
          </w:p>
          <w:p w14:paraId="585F704F" w14:textId="0CC45D8C" w:rsidR="00F14E9A" w:rsidRPr="00F11316" w:rsidRDefault="008C256D">
            <w:pPr>
              <w:pStyle w:val="CRCoverPage"/>
              <w:spacing w:after="0"/>
              <w:ind w:left="100"/>
              <w:rPr>
                <w:lang w:val="en-US"/>
              </w:rPr>
            </w:pPr>
            <w:r>
              <w:rPr>
                <w:lang w:val="en-US"/>
              </w:rPr>
              <w:t>C</w:t>
            </w:r>
            <w:r w:rsidR="00053A06">
              <w:rPr>
                <w:lang w:val="en-US"/>
              </w:rPr>
              <w:t xml:space="preserve">apture </w:t>
            </w:r>
            <w:r>
              <w:rPr>
                <w:lang w:val="en-US"/>
              </w:rPr>
              <w:t>in a NOTE that PDB of some 5Qis cannot be met when using LEO satellite type</w:t>
            </w:r>
            <w:r w:rsidR="00053A06">
              <w:rPr>
                <w:lang w:val="en-US"/>
              </w:rP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E2E29" w14:textId="1FD4DAA9" w:rsidR="008C256D" w:rsidRDefault="008C256D" w:rsidP="008C256D">
            <w:pPr>
              <w:pStyle w:val="CRCoverPage"/>
              <w:numPr>
                <w:ilvl w:val="0"/>
                <w:numId w:val="3"/>
              </w:numPr>
              <w:spacing w:after="0"/>
              <w:rPr>
                <w:noProof/>
              </w:rPr>
            </w:pPr>
            <w:r>
              <w:rPr>
                <w:noProof/>
              </w:rPr>
              <w:t xml:space="preserve">A new non-GBR 5QI with PDB=832ms is added </w:t>
            </w:r>
          </w:p>
          <w:p w14:paraId="1B975D4D" w14:textId="322F2321" w:rsidR="00C8687C" w:rsidRDefault="000516AB" w:rsidP="008C256D">
            <w:pPr>
              <w:pStyle w:val="CRCoverPage"/>
              <w:numPr>
                <w:ilvl w:val="0"/>
                <w:numId w:val="3"/>
              </w:numPr>
              <w:spacing w:after="0"/>
              <w:rPr>
                <w:noProof/>
              </w:rPr>
            </w:pPr>
            <w:r>
              <w:rPr>
                <w:noProof/>
              </w:rPr>
              <w:t xml:space="preserve">A NOTE is added in Table 5.7.4-1 to clarify that </w:t>
            </w:r>
            <w:r w:rsidRPr="000516AB">
              <w:rPr>
                <w:noProof/>
              </w:rPr>
              <w:t>5G-AN Packet delay budget is not applicable for 5QIs that require 5G-AN PDB lower than t</w:t>
            </w:r>
            <w:r>
              <w:rPr>
                <w:noProof/>
              </w:rPr>
              <w:t xml:space="preserve">he </w:t>
            </w:r>
            <w:r w:rsidR="008C256D">
              <w:rPr>
                <w:noProof/>
              </w:rPr>
              <w:t xml:space="preserve">typical propagation and scheduling delay values when </w:t>
            </w:r>
            <w:r>
              <w:rPr>
                <w:noProof/>
              </w:rPr>
              <w:t xml:space="preserve">LEO </w:t>
            </w:r>
            <w:r w:rsidRPr="000516AB">
              <w:rPr>
                <w:noProof/>
              </w:rPr>
              <w:t>satellite access</w:t>
            </w:r>
            <w:r w:rsidR="008C256D">
              <w:rPr>
                <w:noProof/>
              </w:rPr>
              <w:t xml:space="preserve"> type is</w:t>
            </w:r>
            <w:r w:rsidRPr="000516AB">
              <w:rPr>
                <w:noProof/>
              </w:rPr>
              <w:t xml:space="preserve"> used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9D2D17B" w:rsidR="00C8687C" w:rsidRDefault="000516AB">
            <w:pPr>
              <w:pStyle w:val="CRCoverPage"/>
              <w:spacing w:after="0"/>
              <w:ind w:left="100"/>
              <w:rPr>
                <w:noProof/>
              </w:rPr>
            </w:pPr>
            <w:r>
              <w:rPr>
                <w:noProof/>
              </w:rPr>
              <w:t>Unecessary rejections when QoS Flows with 5QIs that cannot be met by certain types of satellite access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9C1536D" w:rsidR="00C8687C" w:rsidRDefault="00C04472">
      <w:pPr>
        <w:jc w:val="center"/>
        <w:rPr>
          <w:noProof/>
          <w:color w:val="FF0000"/>
          <w:sz w:val="36"/>
        </w:rPr>
      </w:pPr>
      <w:r>
        <w:rPr>
          <w:noProof/>
          <w:color w:val="FF0000"/>
          <w:sz w:val="36"/>
        </w:rPr>
        <w:lastRenderedPageBreak/>
        <w:t>**** First Change ****</w:t>
      </w:r>
    </w:p>
    <w:p w14:paraId="385B8887" w14:textId="77777777" w:rsidR="00E231BD" w:rsidRPr="009E0DE1" w:rsidRDefault="00E231BD" w:rsidP="00E231BD">
      <w:pPr>
        <w:pStyle w:val="Heading3"/>
      </w:pPr>
      <w:bookmarkStart w:id="2" w:name="_Toc20149820"/>
      <w:bookmarkStart w:id="3" w:name="_Toc27846614"/>
      <w:bookmarkStart w:id="4" w:name="_Toc36187742"/>
      <w:bookmarkStart w:id="5" w:name="_Toc45183646"/>
      <w:bookmarkStart w:id="6" w:name="_Toc47342488"/>
      <w:bookmarkStart w:id="7" w:name="_Toc51769188"/>
      <w:bookmarkStart w:id="8" w:name="_Toc59095539"/>
      <w:r w:rsidRPr="009E0DE1">
        <w:t>5.7.4</w:t>
      </w:r>
      <w:r w:rsidRPr="009E0DE1">
        <w:tab/>
        <w:t>Standardized 5QI to QoS characteristics mapping</w:t>
      </w:r>
      <w:bookmarkEnd w:id="2"/>
      <w:bookmarkEnd w:id="3"/>
      <w:bookmarkEnd w:id="4"/>
      <w:bookmarkEnd w:id="5"/>
      <w:bookmarkEnd w:id="6"/>
      <w:bookmarkEnd w:id="7"/>
      <w:bookmarkEnd w:id="8"/>
    </w:p>
    <w:p w14:paraId="2A91668E" w14:textId="77777777" w:rsidR="00E231BD" w:rsidRPr="009E0DE1" w:rsidRDefault="00E231BD" w:rsidP="00E231BD">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7182250" w14:textId="77777777" w:rsidR="00E231BD" w:rsidRPr="009E0DE1" w:rsidRDefault="00E231BD" w:rsidP="00E231BD">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E231BD" w:rsidRPr="009E0DE1" w14:paraId="56F301C8" w14:textId="77777777" w:rsidTr="000C15A9">
        <w:tc>
          <w:tcPr>
            <w:tcW w:w="1087" w:type="dxa"/>
            <w:tcBorders>
              <w:top w:val="single" w:sz="12" w:space="0" w:color="auto"/>
              <w:left w:val="single" w:sz="12" w:space="0" w:color="auto"/>
              <w:bottom w:val="single" w:sz="12" w:space="0" w:color="auto"/>
              <w:right w:val="single" w:sz="12" w:space="0" w:color="auto"/>
            </w:tcBorders>
          </w:tcPr>
          <w:p w14:paraId="63E930E6" w14:textId="77777777" w:rsidR="00E231BD" w:rsidRPr="009E0DE1" w:rsidRDefault="00E231BD" w:rsidP="000C15A9">
            <w:pPr>
              <w:pStyle w:val="TAH"/>
            </w:pPr>
            <w:r w:rsidRPr="009E0DE1">
              <w:lastRenderedPageBreak/>
              <w:t>5QI</w:t>
            </w:r>
          </w:p>
          <w:p w14:paraId="0405DF98" w14:textId="77777777" w:rsidR="00E231BD" w:rsidRPr="009E0DE1" w:rsidRDefault="00E231BD" w:rsidP="000C15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705F7D3E" w14:textId="77777777" w:rsidR="00E231BD" w:rsidRPr="009E0DE1" w:rsidRDefault="00E231BD" w:rsidP="000C15A9">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A54A81D" w14:textId="77777777" w:rsidR="00E231BD" w:rsidRPr="009E0DE1" w:rsidRDefault="00E231BD" w:rsidP="000C15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CC22C4A" w14:textId="77777777" w:rsidR="00E231BD" w:rsidRDefault="00E231BD" w:rsidP="000C15A9">
            <w:pPr>
              <w:pStyle w:val="TAH"/>
            </w:pPr>
            <w:r w:rsidRPr="009E0DE1">
              <w:t>Packet Delay Budget</w:t>
            </w:r>
          </w:p>
          <w:p w14:paraId="0029DEDD" w14:textId="77777777" w:rsidR="00E231BD" w:rsidRPr="009E0DE1" w:rsidRDefault="00E231BD" w:rsidP="000C15A9">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1577ECD" w14:textId="77777777" w:rsidR="00E231BD" w:rsidRPr="009E0DE1" w:rsidRDefault="00E231BD" w:rsidP="000C15A9">
            <w:pPr>
              <w:pStyle w:val="TAH"/>
            </w:pPr>
            <w:r w:rsidRPr="009E0DE1">
              <w:t>Packet Error</w:t>
            </w:r>
          </w:p>
          <w:p w14:paraId="74A8795B" w14:textId="77777777" w:rsidR="00E231BD" w:rsidRPr="009E0DE1" w:rsidRDefault="00E231BD" w:rsidP="000C15A9">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E447C16" w14:textId="77777777" w:rsidR="00E231BD" w:rsidRPr="009E0DE1" w:rsidRDefault="00E231BD" w:rsidP="000C15A9">
            <w:pPr>
              <w:pStyle w:val="TAH"/>
            </w:pPr>
            <w:r w:rsidRPr="009E0DE1">
              <w:t>Default Maximum Data Burst Volume</w:t>
            </w:r>
          </w:p>
          <w:p w14:paraId="245944B7" w14:textId="77777777" w:rsidR="00E231BD" w:rsidRPr="009E0DE1" w:rsidRDefault="00E231BD" w:rsidP="000C15A9">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0FADE98A" w14:textId="77777777" w:rsidR="00E231BD" w:rsidRPr="009E0DE1" w:rsidRDefault="00E231BD" w:rsidP="000C15A9">
            <w:pPr>
              <w:pStyle w:val="TAH"/>
            </w:pPr>
            <w:r w:rsidRPr="009E0DE1">
              <w:t>Default</w:t>
            </w:r>
          </w:p>
          <w:p w14:paraId="1DE50A6F" w14:textId="77777777" w:rsidR="00E231BD" w:rsidRPr="009E0DE1" w:rsidRDefault="00E231BD" w:rsidP="000C15A9">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6CDF9BF" w14:textId="77777777" w:rsidR="00E231BD" w:rsidRPr="009E0DE1" w:rsidRDefault="00E231BD" w:rsidP="000C15A9">
            <w:pPr>
              <w:pStyle w:val="TAH"/>
            </w:pPr>
            <w:r w:rsidRPr="009E0DE1">
              <w:t>Example Services</w:t>
            </w:r>
          </w:p>
        </w:tc>
      </w:tr>
      <w:tr w:rsidR="00E231BD" w:rsidRPr="009E0DE1" w14:paraId="20015A73" w14:textId="77777777" w:rsidTr="000C15A9">
        <w:tc>
          <w:tcPr>
            <w:tcW w:w="1087" w:type="dxa"/>
            <w:tcBorders>
              <w:top w:val="single" w:sz="12" w:space="0" w:color="auto"/>
              <w:left w:val="single" w:sz="12" w:space="0" w:color="auto"/>
              <w:bottom w:val="single" w:sz="12" w:space="0" w:color="auto"/>
              <w:right w:val="single" w:sz="12" w:space="0" w:color="auto"/>
            </w:tcBorders>
          </w:tcPr>
          <w:p w14:paraId="439836FD" w14:textId="77777777" w:rsidR="00E231BD" w:rsidRPr="004E12E3" w:rsidRDefault="00E231BD" w:rsidP="000C15A9">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41825FE0" w14:textId="77777777" w:rsidR="00E231BD" w:rsidRPr="009E0DE1" w:rsidRDefault="00E231BD" w:rsidP="000C15A9">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41A4F7A8" w14:textId="77777777" w:rsidR="00E231BD" w:rsidRPr="009E0DE1" w:rsidRDefault="00E231BD" w:rsidP="000C15A9">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0BDB55B" w14:textId="77777777" w:rsidR="00E231BD" w:rsidRPr="00BC727E" w:rsidRDefault="00E231BD" w:rsidP="000C15A9">
            <w:pPr>
              <w:pStyle w:val="TAC"/>
            </w:pPr>
            <w:r w:rsidRPr="009E0DE1">
              <w:t>100 </w:t>
            </w:r>
            <w:proofErr w:type="spellStart"/>
            <w:r w:rsidRPr="009E0DE1">
              <w:t>ms</w:t>
            </w:r>
            <w:proofErr w:type="spellEnd"/>
          </w:p>
          <w:p w14:paraId="38E34F48" w14:textId="77777777" w:rsidR="00E231BD" w:rsidRPr="00BC727E" w:rsidRDefault="00E231BD" w:rsidP="000C15A9">
            <w:pPr>
              <w:pStyle w:val="TAC"/>
            </w:pPr>
            <w:r>
              <w:t>(</w:t>
            </w:r>
            <w:r w:rsidRPr="00BC727E">
              <w:t>NOTE</w:t>
            </w:r>
            <w:r>
              <w:t> </w:t>
            </w:r>
            <w:r w:rsidRPr="00BC727E">
              <w:t>11,</w:t>
            </w:r>
          </w:p>
          <w:p w14:paraId="0365544D"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5FCAF6"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2FA3A0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90DF4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D2A49A" w14:textId="77777777" w:rsidR="00E231BD" w:rsidRPr="009E0DE1" w:rsidRDefault="00E231BD" w:rsidP="000C15A9">
            <w:pPr>
              <w:pStyle w:val="TAL"/>
            </w:pPr>
            <w:r w:rsidRPr="009E0DE1">
              <w:t>Conversational Voice</w:t>
            </w:r>
          </w:p>
        </w:tc>
      </w:tr>
      <w:tr w:rsidR="00E231BD" w:rsidRPr="009E0DE1" w14:paraId="0596ECD7" w14:textId="77777777" w:rsidTr="000C15A9">
        <w:tc>
          <w:tcPr>
            <w:tcW w:w="1087" w:type="dxa"/>
            <w:tcBorders>
              <w:top w:val="single" w:sz="12" w:space="0" w:color="auto"/>
              <w:left w:val="single" w:sz="12" w:space="0" w:color="auto"/>
              <w:bottom w:val="single" w:sz="12" w:space="0" w:color="auto"/>
              <w:right w:val="single" w:sz="12" w:space="0" w:color="auto"/>
            </w:tcBorders>
          </w:tcPr>
          <w:p w14:paraId="6EF7B196" w14:textId="77777777" w:rsidR="00E231BD" w:rsidRPr="004E12E3" w:rsidRDefault="00E231BD" w:rsidP="000C15A9">
            <w:pPr>
              <w:pStyle w:val="TAC"/>
            </w:pPr>
            <w:r w:rsidRPr="004E12E3">
              <w:t>2</w:t>
            </w:r>
            <w:r w:rsidRPr="004E12E3">
              <w:br/>
            </w:r>
          </w:p>
        </w:tc>
        <w:tc>
          <w:tcPr>
            <w:tcW w:w="1060" w:type="dxa"/>
            <w:tcBorders>
              <w:top w:val="nil"/>
              <w:left w:val="single" w:sz="12" w:space="0" w:color="auto"/>
              <w:bottom w:val="nil"/>
              <w:right w:val="single" w:sz="12" w:space="0" w:color="auto"/>
            </w:tcBorders>
          </w:tcPr>
          <w:p w14:paraId="2F64B018"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4C45213" w14:textId="77777777" w:rsidR="00E231BD" w:rsidRPr="009E0DE1" w:rsidRDefault="00E231BD" w:rsidP="000C15A9">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A8D7613" w14:textId="77777777" w:rsidR="00E231BD" w:rsidRPr="00BC727E" w:rsidRDefault="00E231BD" w:rsidP="000C15A9">
            <w:pPr>
              <w:pStyle w:val="TAC"/>
            </w:pPr>
            <w:r w:rsidRPr="009E0DE1">
              <w:t>150 </w:t>
            </w:r>
            <w:proofErr w:type="spellStart"/>
            <w:r w:rsidRPr="009E0DE1">
              <w:t>ms</w:t>
            </w:r>
            <w:proofErr w:type="spellEnd"/>
          </w:p>
          <w:p w14:paraId="5FF78234" w14:textId="77777777" w:rsidR="00E231BD" w:rsidRPr="00BC727E" w:rsidRDefault="00E231BD" w:rsidP="000C15A9">
            <w:pPr>
              <w:pStyle w:val="TAC"/>
            </w:pPr>
            <w:r>
              <w:t>(</w:t>
            </w:r>
            <w:r w:rsidRPr="00BC727E">
              <w:t>NOTE</w:t>
            </w:r>
            <w:r>
              <w:t> </w:t>
            </w:r>
            <w:r w:rsidRPr="00BC727E">
              <w:t>11,</w:t>
            </w:r>
          </w:p>
          <w:p w14:paraId="354AF3C9"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773945"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3DCB7F9"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8AB63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57DC90E" w14:textId="77777777" w:rsidR="00E231BD" w:rsidRPr="009E0DE1" w:rsidRDefault="00E231BD" w:rsidP="000C15A9">
            <w:pPr>
              <w:pStyle w:val="TAL"/>
            </w:pPr>
            <w:r w:rsidRPr="009E0DE1">
              <w:t>Conversational Video (Live Streaming)</w:t>
            </w:r>
          </w:p>
        </w:tc>
      </w:tr>
      <w:tr w:rsidR="00E231BD" w:rsidRPr="009E0DE1" w14:paraId="74F2A743" w14:textId="77777777" w:rsidTr="000C15A9">
        <w:tc>
          <w:tcPr>
            <w:tcW w:w="1087" w:type="dxa"/>
            <w:tcBorders>
              <w:top w:val="single" w:sz="12" w:space="0" w:color="auto"/>
              <w:left w:val="single" w:sz="12" w:space="0" w:color="auto"/>
              <w:bottom w:val="single" w:sz="12" w:space="0" w:color="auto"/>
              <w:right w:val="single" w:sz="12" w:space="0" w:color="auto"/>
            </w:tcBorders>
          </w:tcPr>
          <w:p w14:paraId="0A08A3EA" w14:textId="77777777" w:rsidR="00E231BD" w:rsidRPr="004E12E3" w:rsidRDefault="00E231BD" w:rsidP="000C15A9">
            <w:pPr>
              <w:pStyle w:val="TAC"/>
            </w:pPr>
            <w:r w:rsidRPr="004E12E3">
              <w:t>3</w:t>
            </w:r>
          </w:p>
        </w:tc>
        <w:tc>
          <w:tcPr>
            <w:tcW w:w="1060" w:type="dxa"/>
            <w:tcBorders>
              <w:top w:val="nil"/>
              <w:left w:val="single" w:sz="12" w:space="0" w:color="auto"/>
              <w:bottom w:val="nil"/>
              <w:right w:val="single" w:sz="12" w:space="0" w:color="auto"/>
            </w:tcBorders>
          </w:tcPr>
          <w:p w14:paraId="0884F724"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09DD38" w14:textId="77777777" w:rsidR="00E231BD" w:rsidRPr="009E0DE1" w:rsidRDefault="00E231BD" w:rsidP="000C15A9">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5788F93" w14:textId="77777777" w:rsidR="00E231BD" w:rsidRPr="00BC727E" w:rsidRDefault="00E231BD" w:rsidP="000C15A9">
            <w:pPr>
              <w:pStyle w:val="TAC"/>
            </w:pPr>
            <w:r w:rsidRPr="009E0DE1">
              <w:t>50 </w:t>
            </w:r>
            <w:proofErr w:type="spellStart"/>
            <w:r w:rsidRPr="009E0DE1">
              <w:t>ms</w:t>
            </w:r>
            <w:proofErr w:type="spellEnd"/>
          </w:p>
          <w:p w14:paraId="3D28D956" w14:textId="77777777" w:rsidR="00E231BD" w:rsidRPr="00BC727E" w:rsidRDefault="00E231BD" w:rsidP="000C15A9">
            <w:pPr>
              <w:pStyle w:val="TAC"/>
            </w:pPr>
            <w:r>
              <w:t>(</w:t>
            </w:r>
            <w:r w:rsidRPr="00BC727E">
              <w:t>NOTE</w:t>
            </w:r>
            <w:r>
              <w:t> </w:t>
            </w:r>
            <w:r w:rsidRPr="00BC727E">
              <w:t>11,</w:t>
            </w:r>
          </w:p>
          <w:p w14:paraId="63269766"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B181E"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5291E9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587BC6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353C00B" w14:textId="77777777" w:rsidR="00E231BD" w:rsidRPr="009E0DE1" w:rsidRDefault="00E231BD" w:rsidP="000C15A9">
            <w:pPr>
              <w:pStyle w:val="TAL"/>
            </w:pPr>
            <w:r w:rsidRPr="009E0DE1">
              <w:t>Real Time Gaming, V2X messages</w:t>
            </w:r>
            <w:r>
              <w:t xml:space="preserve"> (see TS 23.287 [121]).</w:t>
            </w:r>
          </w:p>
          <w:p w14:paraId="2EFB2CCE" w14:textId="77777777" w:rsidR="00E231BD" w:rsidRPr="009E0DE1" w:rsidRDefault="00E231BD" w:rsidP="000C15A9">
            <w:pPr>
              <w:pStyle w:val="TAL"/>
            </w:pPr>
            <w:r w:rsidRPr="009E0DE1">
              <w:t>Electricity distribution – medium voltage, Process automation monitoring</w:t>
            </w:r>
          </w:p>
        </w:tc>
      </w:tr>
      <w:tr w:rsidR="00E231BD" w:rsidRPr="009E0DE1" w14:paraId="004CF837" w14:textId="77777777" w:rsidTr="000C15A9">
        <w:tc>
          <w:tcPr>
            <w:tcW w:w="1087" w:type="dxa"/>
            <w:tcBorders>
              <w:top w:val="single" w:sz="12" w:space="0" w:color="auto"/>
              <w:left w:val="single" w:sz="12" w:space="0" w:color="auto"/>
              <w:bottom w:val="single" w:sz="12" w:space="0" w:color="auto"/>
              <w:right w:val="single" w:sz="12" w:space="0" w:color="auto"/>
            </w:tcBorders>
          </w:tcPr>
          <w:p w14:paraId="1C0799AC" w14:textId="77777777" w:rsidR="00E231BD" w:rsidRPr="004E12E3" w:rsidRDefault="00E231BD" w:rsidP="000C15A9">
            <w:pPr>
              <w:pStyle w:val="TAC"/>
            </w:pPr>
            <w:r w:rsidRPr="004E12E3">
              <w:t>4</w:t>
            </w:r>
            <w:r w:rsidRPr="004E12E3">
              <w:br/>
            </w:r>
          </w:p>
        </w:tc>
        <w:tc>
          <w:tcPr>
            <w:tcW w:w="1060" w:type="dxa"/>
            <w:tcBorders>
              <w:top w:val="nil"/>
              <w:left w:val="single" w:sz="12" w:space="0" w:color="auto"/>
              <w:bottom w:val="nil"/>
              <w:right w:val="single" w:sz="12" w:space="0" w:color="auto"/>
            </w:tcBorders>
          </w:tcPr>
          <w:p w14:paraId="6A9F175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44FB68D" w14:textId="77777777" w:rsidR="00E231BD" w:rsidRPr="009E0DE1" w:rsidRDefault="00E231BD" w:rsidP="000C15A9">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11B3DC7" w14:textId="77777777" w:rsidR="00E231BD" w:rsidRPr="00BC727E" w:rsidRDefault="00E231BD" w:rsidP="000C15A9">
            <w:pPr>
              <w:pStyle w:val="TAC"/>
            </w:pPr>
            <w:r w:rsidRPr="009E0DE1">
              <w:t>300 </w:t>
            </w:r>
            <w:proofErr w:type="spellStart"/>
            <w:r w:rsidRPr="009E0DE1">
              <w:t>ms</w:t>
            </w:r>
            <w:proofErr w:type="spellEnd"/>
          </w:p>
          <w:p w14:paraId="7D1DCD30" w14:textId="77777777" w:rsidR="00E231BD" w:rsidRPr="00BC727E" w:rsidRDefault="00E231BD" w:rsidP="000C15A9">
            <w:pPr>
              <w:pStyle w:val="TAC"/>
            </w:pPr>
            <w:r>
              <w:t>(</w:t>
            </w:r>
            <w:r w:rsidRPr="00BC727E">
              <w:t>NOTE</w:t>
            </w:r>
            <w:r>
              <w:t> </w:t>
            </w:r>
            <w:r w:rsidRPr="00BC727E">
              <w:t>11,</w:t>
            </w:r>
          </w:p>
          <w:p w14:paraId="7B5598B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D12629"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BB1BFD8"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19B036"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89F371" w14:textId="77777777" w:rsidR="00E231BD" w:rsidRPr="009E0DE1" w:rsidRDefault="00E231BD" w:rsidP="000C15A9">
            <w:pPr>
              <w:pStyle w:val="TAL"/>
            </w:pPr>
            <w:r w:rsidRPr="009E0DE1">
              <w:t>Non-Conversational Video (Buffered Streaming)</w:t>
            </w:r>
          </w:p>
        </w:tc>
      </w:tr>
      <w:tr w:rsidR="00E231BD" w:rsidRPr="009E0DE1" w14:paraId="5EE9BE5B" w14:textId="77777777" w:rsidTr="000C15A9">
        <w:tc>
          <w:tcPr>
            <w:tcW w:w="1087" w:type="dxa"/>
            <w:tcBorders>
              <w:top w:val="single" w:sz="12" w:space="0" w:color="auto"/>
              <w:left w:val="single" w:sz="12" w:space="0" w:color="auto"/>
              <w:bottom w:val="single" w:sz="12" w:space="0" w:color="auto"/>
              <w:right w:val="single" w:sz="12" w:space="0" w:color="auto"/>
            </w:tcBorders>
          </w:tcPr>
          <w:p w14:paraId="23DB185E" w14:textId="77777777" w:rsidR="00E231BD" w:rsidRPr="004E12E3" w:rsidRDefault="00E231BD" w:rsidP="000C15A9">
            <w:pPr>
              <w:pStyle w:val="TAC"/>
            </w:pPr>
            <w:r w:rsidRPr="004E12E3">
              <w:t>65</w:t>
            </w:r>
          </w:p>
          <w:p w14:paraId="2742A571" w14:textId="77777777" w:rsidR="00E231BD" w:rsidRPr="004E12E3" w:rsidRDefault="00E231BD" w:rsidP="000C15A9">
            <w:pPr>
              <w:pStyle w:val="TAC"/>
            </w:pPr>
            <w:r w:rsidRPr="004E12E3">
              <w:t>(NOTE 9,</w:t>
            </w:r>
          </w:p>
          <w:p w14:paraId="42D1B95E" w14:textId="77777777" w:rsidR="00E231BD" w:rsidRPr="004E12E3" w:rsidRDefault="00E231BD" w:rsidP="000C15A9">
            <w:pPr>
              <w:pStyle w:val="TAC"/>
            </w:pPr>
            <w:r w:rsidRPr="004E12E3">
              <w:t>NOTE 12)</w:t>
            </w:r>
          </w:p>
        </w:tc>
        <w:tc>
          <w:tcPr>
            <w:tcW w:w="1060" w:type="dxa"/>
            <w:tcBorders>
              <w:top w:val="nil"/>
              <w:left w:val="single" w:sz="12" w:space="0" w:color="auto"/>
              <w:bottom w:val="nil"/>
              <w:right w:val="single" w:sz="12" w:space="0" w:color="auto"/>
            </w:tcBorders>
          </w:tcPr>
          <w:p w14:paraId="02C1126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3EBEFA8" w14:textId="77777777" w:rsidR="00E231BD" w:rsidRPr="009E0DE1" w:rsidRDefault="00E231BD" w:rsidP="000C15A9">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D55CBA3" w14:textId="77777777" w:rsidR="00E231BD" w:rsidRPr="00BC727E" w:rsidRDefault="00E231BD" w:rsidP="000C15A9">
            <w:pPr>
              <w:pStyle w:val="TAC"/>
            </w:pPr>
            <w:r w:rsidRPr="009E0DE1">
              <w:t>75 </w:t>
            </w:r>
            <w:proofErr w:type="spellStart"/>
            <w:r w:rsidRPr="009E0DE1">
              <w:t>ms</w:t>
            </w:r>
            <w:proofErr w:type="spellEnd"/>
          </w:p>
          <w:p w14:paraId="6F720142" w14:textId="77777777" w:rsidR="00E231BD" w:rsidRPr="009E0DE1" w:rsidRDefault="00E231BD" w:rsidP="000C15A9">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03A7210A"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AB2B04"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A9DFCA3"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1DE4B" w14:textId="77777777" w:rsidR="00E231BD" w:rsidRPr="009E0DE1" w:rsidRDefault="00E231BD" w:rsidP="000C15A9">
            <w:pPr>
              <w:pStyle w:val="TAL"/>
            </w:pPr>
            <w:r w:rsidRPr="009E0DE1">
              <w:t>Mission Critical user plane Push To Talk voice (e.g., MCPTT)</w:t>
            </w:r>
          </w:p>
        </w:tc>
      </w:tr>
      <w:tr w:rsidR="00E231BD" w:rsidRPr="009E0DE1" w14:paraId="44D8BEBB" w14:textId="77777777" w:rsidTr="000C15A9">
        <w:tc>
          <w:tcPr>
            <w:tcW w:w="1087" w:type="dxa"/>
            <w:tcBorders>
              <w:top w:val="single" w:sz="12" w:space="0" w:color="auto"/>
              <w:left w:val="single" w:sz="12" w:space="0" w:color="auto"/>
              <w:bottom w:val="single" w:sz="12" w:space="0" w:color="auto"/>
              <w:right w:val="single" w:sz="12" w:space="0" w:color="auto"/>
            </w:tcBorders>
          </w:tcPr>
          <w:p w14:paraId="4838A477" w14:textId="77777777" w:rsidR="00E231BD" w:rsidRPr="004E12E3" w:rsidRDefault="00E231BD" w:rsidP="000C15A9">
            <w:pPr>
              <w:pStyle w:val="TAC"/>
            </w:pPr>
            <w:r w:rsidRPr="004E12E3">
              <w:t>66</w:t>
            </w:r>
          </w:p>
          <w:p w14:paraId="400A494A"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5AA707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6A9D4EE" w14:textId="77777777" w:rsidR="00E231BD" w:rsidRPr="009E0DE1" w:rsidRDefault="00E231BD" w:rsidP="000C15A9">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C5A9BC8" w14:textId="77777777" w:rsidR="00E231BD" w:rsidRPr="00BC727E" w:rsidRDefault="00E231BD" w:rsidP="000C15A9">
            <w:pPr>
              <w:pStyle w:val="TAC"/>
            </w:pPr>
            <w:r w:rsidRPr="009E0DE1">
              <w:t>100 </w:t>
            </w:r>
            <w:proofErr w:type="spellStart"/>
            <w:r w:rsidRPr="009E0DE1">
              <w:t>ms</w:t>
            </w:r>
            <w:proofErr w:type="spellEnd"/>
          </w:p>
          <w:p w14:paraId="4B172205" w14:textId="77777777" w:rsidR="00E231BD" w:rsidRPr="00BC727E" w:rsidRDefault="00E231BD" w:rsidP="000C15A9">
            <w:pPr>
              <w:pStyle w:val="TAC"/>
            </w:pPr>
            <w:r>
              <w:t>(</w:t>
            </w:r>
            <w:r w:rsidRPr="00BC727E">
              <w:t>NOTE</w:t>
            </w:r>
            <w:r>
              <w:t> </w:t>
            </w:r>
            <w:r w:rsidRPr="00BC727E">
              <w:t>10,</w:t>
            </w:r>
          </w:p>
          <w:p w14:paraId="5180F5E7"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6681D2"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68F4C8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6A3F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C7D0FEC" w14:textId="77777777" w:rsidR="00E231BD" w:rsidRPr="009E0DE1" w:rsidRDefault="00E231BD" w:rsidP="000C15A9">
            <w:pPr>
              <w:pStyle w:val="TAL"/>
            </w:pPr>
            <w:r w:rsidRPr="009E0DE1">
              <w:t>Non-Mission-Critical user plane Push To Talk voice</w:t>
            </w:r>
          </w:p>
        </w:tc>
      </w:tr>
      <w:tr w:rsidR="00E231BD" w:rsidRPr="009E0DE1" w14:paraId="5ECC2DDC" w14:textId="77777777" w:rsidTr="000C15A9">
        <w:tc>
          <w:tcPr>
            <w:tcW w:w="1087" w:type="dxa"/>
            <w:tcBorders>
              <w:top w:val="single" w:sz="12" w:space="0" w:color="auto"/>
              <w:left w:val="single" w:sz="12" w:space="0" w:color="auto"/>
              <w:bottom w:val="single" w:sz="12" w:space="0" w:color="auto"/>
              <w:right w:val="single" w:sz="12" w:space="0" w:color="auto"/>
            </w:tcBorders>
          </w:tcPr>
          <w:p w14:paraId="4A19D849" w14:textId="77777777" w:rsidR="00E231BD" w:rsidRPr="004E12E3" w:rsidRDefault="00E231BD" w:rsidP="000C15A9">
            <w:pPr>
              <w:pStyle w:val="TAC"/>
            </w:pPr>
            <w:r w:rsidRPr="004E12E3">
              <w:t>67</w:t>
            </w:r>
          </w:p>
          <w:p w14:paraId="5C8B45E1"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604AF0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BB03F8" w14:textId="77777777" w:rsidR="00E231BD" w:rsidRPr="009E0DE1" w:rsidRDefault="00E231BD" w:rsidP="000C15A9">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D9420EE" w14:textId="77777777" w:rsidR="00E231BD" w:rsidRPr="00BC727E" w:rsidRDefault="00E231BD" w:rsidP="000C15A9">
            <w:pPr>
              <w:pStyle w:val="TAC"/>
            </w:pPr>
            <w:r w:rsidRPr="009E0DE1">
              <w:t>100 </w:t>
            </w:r>
            <w:proofErr w:type="spellStart"/>
            <w:r w:rsidRPr="009E0DE1">
              <w:t>ms</w:t>
            </w:r>
            <w:proofErr w:type="spellEnd"/>
          </w:p>
          <w:p w14:paraId="06C00A27" w14:textId="77777777" w:rsidR="00E231BD" w:rsidRPr="00BC727E" w:rsidRDefault="00E231BD" w:rsidP="000C15A9">
            <w:pPr>
              <w:pStyle w:val="TAC"/>
            </w:pPr>
            <w:r>
              <w:t>(</w:t>
            </w:r>
            <w:r w:rsidRPr="00BC727E">
              <w:t>NOTE 10,</w:t>
            </w:r>
          </w:p>
          <w:p w14:paraId="10523CC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28A7D"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CB7C25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A750C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D2E5F1" w14:textId="77777777" w:rsidR="00E231BD" w:rsidRPr="009E0DE1" w:rsidRDefault="00E231BD" w:rsidP="000C15A9">
            <w:pPr>
              <w:pStyle w:val="TAL"/>
            </w:pPr>
            <w:r w:rsidRPr="009E0DE1">
              <w:t>Mission Critical Video user plane</w:t>
            </w:r>
          </w:p>
        </w:tc>
      </w:tr>
      <w:tr w:rsidR="00E231BD" w:rsidRPr="009E0DE1" w14:paraId="2DBB294D" w14:textId="77777777" w:rsidTr="000C15A9">
        <w:tc>
          <w:tcPr>
            <w:tcW w:w="1087" w:type="dxa"/>
            <w:tcBorders>
              <w:top w:val="single" w:sz="12" w:space="0" w:color="auto"/>
              <w:left w:val="single" w:sz="12" w:space="0" w:color="auto"/>
              <w:bottom w:val="single" w:sz="12" w:space="0" w:color="auto"/>
              <w:right w:val="single" w:sz="12" w:space="0" w:color="auto"/>
            </w:tcBorders>
          </w:tcPr>
          <w:p w14:paraId="5A082C8F" w14:textId="77777777" w:rsidR="00E231BD" w:rsidRPr="004E12E3" w:rsidRDefault="00E231BD" w:rsidP="000C15A9">
            <w:pPr>
              <w:pStyle w:val="TAC"/>
            </w:pPr>
            <w:r w:rsidRPr="004E12E3">
              <w:t>75</w:t>
            </w:r>
          </w:p>
          <w:p w14:paraId="06A24969" w14:textId="77777777" w:rsidR="00E231BD" w:rsidRPr="004E12E3" w:rsidRDefault="00E231BD" w:rsidP="000C15A9">
            <w:pPr>
              <w:pStyle w:val="TAC"/>
            </w:pPr>
            <w:r w:rsidRPr="004E12E3">
              <w:t>(NOTE 14)</w:t>
            </w:r>
          </w:p>
        </w:tc>
        <w:tc>
          <w:tcPr>
            <w:tcW w:w="1060" w:type="dxa"/>
            <w:tcBorders>
              <w:top w:val="nil"/>
              <w:left w:val="single" w:sz="12" w:space="0" w:color="auto"/>
              <w:bottom w:val="nil"/>
              <w:right w:val="single" w:sz="12" w:space="0" w:color="auto"/>
            </w:tcBorders>
          </w:tcPr>
          <w:p w14:paraId="1AE7045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B9EEE47" w14:textId="77777777" w:rsidR="00E231BD" w:rsidRPr="009E0DE1" w:rsidRDefault="00E231BD" w:rsidP="000C15A9">
            <w:pPr>
              <w:pStyle w:val="TAC"/>
            </w:pPr>
          </w:p>
        </w:tc>
        <w:tc>
          <w:tcPr>
            <w:tcW w:w="1088" w:type="dxa"/>
            <w:tcBorders>
              <w:top w:val="single" w:sz="12" w:space="0" w:color="auto"/>
              <w:left w:val="single" w:sz="12" w:space="0" w:color="auto"/>
              <w:bottom w:val="single" w:sz="12" w:space="0" w:color="auto"/>
              <w:right w:val="single" w:sz="12" w:space="0" w:color="auto"/>
            </w:tcBorders>
          </w:tcPr>
          <w:p w14:paraId="0B27DDC2" w14:textId="77777777" w:rsidR="00E231BD" w:rsidRPr="009E0DE1" w:rsidRDefault="00E231BD" w:rsidP="000C15A9">
            <w:pPr>
              <w:pStyle w:val="TAC"/>
            </w:pPr>
          </w:p>
        </w:tc>
        <w:tc>
          <w:tcPr>
            <w:tcW w:w="797" w:type="dxa"/>
            <w:tcBorders>
              <w:top w:val="single" w:sz="12" w:space="0" w:color="auto"/>
              <w:left w:val="single" w:sz="12" w:space="0" w:color="auto"/>
              <w:bottom w:val="single" w:sz="12" w:space="0" w:color="auto"/>
              <w:right w:val="single" w:sz="12" w:space="0" w:color="auto"/>
            </w:tcBorders>
          </w:tcPr>
          <w:p w14:paraId="1373054A" w14:textId="77777777" w:rsidR="00E231BD" w:rsidRPr="009E0DE1" w:rsidRDefault="00E231BD" w:rsidP="000C15A9">
            <w:pPr>
              <w:pStyle w:val="TAC"/>
            </w:pPr>
          </w:p>
        </w:tc>
        <w:tc>
          <w:tcPr>
            <w:tcW w:w="1314" w:type="dxa"/>
            <w:tcBorders>
              <w:top w:val="single" w:sz="12" w:space="0" w:color="auto"/>
              <w:left w:val="single" w:sz="12" w:space="0" w:color="auto"/>
              <w:bottom w:val="single" w:sz="12" w:space="0" w:color="auto"/>
              <w:right w:val="single" w:sz="12" w:space="0" w:color="auto"/>
            </w:tcBorders>
          </w:tcPr>
          <w:p w14:paraId="3E9EA8FF" w14:textId="77777777" w:rsidR="00E231BD" w:rsidRPr="009E0DE1" w:rsidRDefault="00E231BD" w:rsidP="000C15A9">
            <w:pPr>
              <w:pStyle w:val="TAL"/>
            </w:pPr>
          </w:p>
        </w:tc>
        <w:tc>
          <w:tcPr>
            <w:tcW w:w="1649" w:type="dxa"/>
            <w:tcBorders>
              <w:top w:val="single" w:sz="12" w:space="0" w:color="auto"/>
              <w:left w:val="single" w:sz="12" w:space="0" w:color="auto"/>
              <w:bottom w:val="single" w:sz="12" w:space="0" w:color="auto"/>
              <w:right w:val="single" w:sz="12" w:space="0" w:color="auto"/>
            </w:tcBorders>
          </w:tcPr>
          <w:p w14:paraId="67C6128E" w14:textId="77777777" w:rsidR="00E231BD" w:rsidRPr="009E0DE1" w:rsidRDefault="00E231BD" w:rsidP="000C15A9">
            <w:pPr>
              <w:pStyle w:val="TAL"/>
            </w:pPr>
          </w:p>
        </w:tc>
        <w:tc>
          <w:tcPr>
            <w:tcW w:w="2123" w:type="dxa"/>
            <w:tcBorders>
              <w:top w:val="single" w:sz="12" w:space="0" w:color="auto"/>
              <w:left w:val="single" w:sz="12" w:space="0" w:color="auto"/>
              <w:bottom w:val="single" w:sz="12" w:space="0" w:color="auto"/>
              <w:right w:val="single" w:sz="12" w:space="0" w:color="auto"/>
            </w:tcBorders>
          </w:tcPr>
          <w:p w14:paraId="34C2BC36" w14:textId="77777777" w:rsidR="00E231BD" w:rsidRPr="009E0DE1" w:rsidRDefault="00E231BD" w:rsidP="000C15A9">
            <w:pPr>
              <w:pStyle w:val="TAL"/>
            </w:pPr>
          </w:p>
        </w:tc>
      </w:tr>
      <w:tr w:rsidR="00E231BD" w:rsidRPr="009E0DE1" w14:paraId="168C211C" w14:textId="77777777" w:rsidTr="000C15A9">
        <w:tc>
          <w:tcPr>
            <w:tcW w:w="1087" w:type="dxa"/>
            <w:tcBorders>
              <w:top w:val="single" w:sz="12" w:space="0" w:color="auto"/>
              <w:left w:val="single" w:sz="12" w:space="0" w:color="auto"/>
              <w:bottom w:val="single" w:sz="12" w:space="0" w:color="auto"/>
              <w:right w:val="single" w:sz="12" w:space="0" w:color="auto"/>
            </w:tcBorders>
          </w:tcPr>
          <w:p w14:paraId="002C45F8" w14:textId="77777777" w:rsidR="00E231BD" w:rsidRPr="004E12E3" w:rsidRDefault="00E231BD" w:rsidP="000C15A9">
            <w:pPr>
              <w:pStyle w:val="TAC"/>
            </w:pPr>
            <w:r w:rsidRPr="004E12E3">
              <w:t>71</w:t>
            </w:r>
          </w:p>
        </w:tc>
        <w:tc>
          <w:tcPr>
            <w:tcW w:w="1060" w:type="dxa"/>
            <w:tcBorders>
              <w:top w:val="nil"/>
              <w:left w:val="single" w:sz="12" w:space="0" w:color="auto"/>
              <w:bottom w:val="nil"/>
              <w:right w:val="single" w:sz="12" w:space="0" w:color="auto"/>
            </w:tcBorders>
          </w:tcPr>
          <w:p w14:paraId="3D84EA26"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F179058"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094E58" w14:textId="77777777" w:rsidR="00E231BD" w:rsidRPr="009E0DE1" w:rsidRDefault="00E231BD" w:rsidP="000C15A9">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E0F5FA9" w14:textId="77777777" w:rsidR="00E231BD" w:rsidRPr="009E0DE1" w:rsidRDefault="00E231BD" w:rsidP="000C15A9">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ED59A21"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386C59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58323E" w14:textId="77777777" w:rsidR="00E231BD" w:rsidRPr="009E0DE1" w:rsidRDefault="00E231BD" w:rsidP="000C15A9">
            <w:pPr>
              <w:pStyle w:val="TAL"/>
            </w:pPr>
            <w:r>
              <w:t>"Live" Uplink Streaming (e.g. TS 26.238 [76])</w:t>
            </w:r>
          </w:p>
        </w:tc>
      </w:tr>
      <w:tr w:rsidR="00E231BD" w:rsidRPr="009E0DE1" w14:paraId="3D506103" w14:textId="77777777" w:rsidTr="000C15A9">
        <w:tc>
          <w:tcPr>
            <w:tcW w:w="1087" w:type="dxa"/>
            <w:tcBorders>
              <w:top w:val="single" w:sz="12" w:space="0" w:color="auto"/>
              <w:left w:val="single" w:sz="12" w:space="0" w:color="auto"/>
              <w:bottom w:val="single" w:sz="12" w:space="0" w:color="auto"/>
              <w:right w:val="single" w:sz="12" w:space="0" w:color="auto"/>
            </w:tcBorders>
          </w:tcPr>
          <w:p w14:paraId="18DEE593" w14:textId="77777777" w:rsidR="00E231BD" w:rsidRPr="004E12E3" w:rsidRDefault="00E231BD" w:rsidP="000C15A9">
            <w:pPr>
              <w:pStyle w:val="TAC"/>
            </w:pPr>
            <w:r w:rsidRPr="004E12E3">
              <w:t>72</w:t>
            </w:r>
          </w:p>
        </w:tc>
        <w:tc>
          <w:tcPr>
            <w:tcW w:w="1060" w:type="dxa"/>
            <w:tcBorders>
              <w:top w:val="nil"/>
              <w:left w:val="single" w:sz="12" w:space="0" w:color="auto"/>
              <w:bottom w:val="nil"/>
              <w:right w:val="single" w:sz="12" w:space="0" w:color="auto"/>
            </w:tcBorders>
          </w:tcPr>
          <w:p w14:paraId="3A19E6EF"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EBD30F3"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B0B90C1"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5BCF19C"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C8DE209"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A25507A"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8D5707" w14:textId="77777777" w:rsidR="00E231BD" w:rsidRPr="009E0DE1" w:rsidRDefault="00E231BD" w:rsidP="000C15A9">
            <w:pPr>
              <w:pStyle w:val="TAL"/>
            </w:pPr>
            <w:r>
              <w:t>"Live" Uplink Streaming (e.g. TS 26.238 [76])</w:t>
            </w:r>
          </w:p>
        </w:tc>
      </w:tr>
      <w:tr w:rsidR="00E231BD" w:rsidRPr="009E0DE1" w14:paraId="59A544A1" w14:textId="77777777" w:rsidTr="000C15A9">
        <w:tc>
          <w:tcPr>
            <w:tcW w:w="1087" w:type="dxa"/>
            <w:tcBorders>
              <w:top w:val="single" w:sz="12" w:space="0" w:color="auto"/>
              <w:left w:val="single" w:sz="12" w:space="0" w:color="auto"/>
              <w:bottom w:val="single" w:sz="12" w:space="0" w:color="auto"/>
              <w:right w:val="single" w:sz="12" w:space="0" w:color="auto"/>
            </w:tcBorders>
          </w:tcPr>
          <w:p w14:paraId="4FA69624" w14:textId="77777777" w:rsidR="00E231BD" w:rsidRPr="004E12E3" w:rsidRDefault="00E231BD" w:rsidP="000C15A9">
            <w:pPr>
              <w:pStyle w:val="TAC"/>
            </w:pPr>
            <w:r w:rsidRPr="004E12E3">
              <w:t>73</w:t>
            </w:r>
          </w:p>
        </w:tc>
        <w:tc>
          <w:tcPr>
            <w:tcW w:w="1060" w:type="dxa"/>
            <w:tcBorders>
              <w:top w:val="nil"/>
              <w:left w:val="single" w:sz="12" w:space="0" w:color="auto"/>
              <w:bottom w:val="nil"/>
              <w:right w:val="single" w:sz="12" w:space="0" w:color="auto"/>
            </w:tcBorders>
          </w:tcPr>
          <w:p w14:paraId="44DACC0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8D2FAEC"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0F0EE4C"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5F2CD26"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EB5083E"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209F967"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B1DE2E" w14:textId="77777777" w:rsidR="00E231BD" w:rsidRPr="009E0DE1" w:rsidRDefault="00E231BD" w:rsidP="000C15A9">
            <w:pPr>
              <w:pStyle w:val="TAL"/>
            </w:pPr>
            <w:r>
              <w:t>"Live" Uplink Streaming (e.g. TS 26.238 [76])</w:t>
            </w:r>
          </w:p>
        </w:tc>
      </w:tr>
      <w:tr w:rsidR="00E231BD" w:rsidRPr="009E0DE1" w14:paraId="0AE74CE5" w14:textId="77777777" w:rsidTr="000C15A9">
        <w:tc>
          <w:tcPr>
            <w:tcW w:w="1087" w:type="dxa"/>
            <w:tcBorders>
              <w:top w:val="single" w:sz="12" w:space="0" w:color="auto"/>
              <w:left w:val="single" w:sz="12" w:space="0" w:color="auto"/>
              <w:bottom w:val="single" w:sz="12" w:space="0" w:color="auto"/>
              <w:right w:val="single" w:sz="12" w:space="0" w:color="auto"/>
            </w:tcBorders>
          </w:tcPr>
          <w:p w14:paraId="3446BDFD" w14:textId="77777777" w:rsidR="00E231BD" w:rsidRPr="004E12E3" w:rsidRDefault="00E231BD" w:rsidP="000C15A9">
            <w:pPr>
              <w:pStyle w:val="TAC"/>
            </w:pPr>
            <w:r w:rsidRPr="004E12E3">
              <w:t>74</w:t>
            </w:r>
          </w:p>
        </w:tc>
        <w:tc>
          <w:tcPr>
            <w:tcW w:w="1060" w:type="dxa"/>
            <w:tcBorders>
              <w:top w:val="nil"/>
              <w:left w:val="single" w:sz="12" w:space="0" w:color="auto"/>
              <w:bottom w:val="nil"/>
              <w:right w:val="single" w:sz="12" w:space="0" w:color="auto"/>
            </w:tcBorders>
          </w:tcPr>
          <w:p w14:paraId="18F3632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2FE3FA"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49BD9E" w14:textId="77777777" w:rsidR="00E231BD" w:rsidRPr="009E0DE1" w:rsidRDefault="00E231BD" w:rsidP="000C15A9">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BFC4165"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765A838"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F32EC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577318" w14:textId="77777777" w:rsidR="00E231BD" w:rsidRPr="009E0DE1" w:rsidRDefault="00E231BD" w:rsidP="000C15A9">
            <w:pPr>
              <w:pStyle w:val="TAL"/>
            </w:pPr>
            <w:r>
              <w:t>"Live" Uplink Streaming (e.g. TS 26.238 [76])</w:t>
            </w:r>
          </w:p>
        </w:tc>
      </w:tr>
      <w:tr w:rsidR="00E231BD" w:rsidRPr="009E0DE1" w14:paraId="7AE7F00A" w14:textId="77777777" w:rsidTr="000C15A9">
        <w:tc>
          <w:tcPr>
            <w:tcW w:w="1087" w:type="dxa"/>
            <w:tcBorders>
              <w:top w:val="single" w:sz="12" w:space="0" w:color="auto"/>
              <w:left w:val="single" w:sz="12" w:space="0" w:color="auto"/>
              <w:bottom w:val="single" w:sz="12" w:space="0" w:color="auto"/>
              <w:right w:val="single" w:sz="12" w:space="0" w:color="auto"/>
            </w:tcBorders>
          </w:tcPr>
          <w:p w14:paraId="667D9341" w14:textId="77777777" w:rsidR="00E231BD" w:rsidRPr="004E12E3" w:rsidRDefault="00E231BD" w:rsidP="000C15A9">
            <w:pPr>
              <w:pStyle w:val="TAC"/>
            </w:pPr>
            <w:r w:rsidRPr="004E12E3">
              <w:t>7</w:t>
            </w:r>
            <w:r>
              <w:t>6</w:t>
            </w:r>
          </w:p>
        </w:tc>
        <w:tc>
          <w:tcPr>
            <w:tcW w:w="1060" w:type="dxa"/>
            <w:tcBorders>
              <w:top w:val="nil"/>
              <w:left w:val="single" w:sz="12" w:space="0" w:color="auto"/>
              <w:right w:val="single" w:sz="12" w:space="0" w:color="auto"/>
            </w:tcBorders>
          </w:tcPr>
          <w:p w14:paraId="7A8708F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96EE7B5"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EBBE2CC" w14:textId="77777777" w:rsidR="00E231BD" w:rsidRPr="009E0DE1" w:rsidRDefault="00E231BD" w:rsidP="000C15A9">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8F86FFF"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DED52D7"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48FEDB3"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09EE5EF" w14:textId="77777777" w:rsidR="00E231BD" w:rsidRPr="009E0DE1" w:rsidRDefault="00E231BD" w:rsidP="000C15A9">
            <w:pPr>
              <w:pStyle w:val="TAL"/>
            </w:pPr>
            <w:r>
              <w:t>"Live" Uplink Streaming (e.g. TS 26.238 [76])</w:t>
            </w:r>
          </w:p>
        </w:tc>
      </w:tr>
      <w:tr w:rsidR="00E231BD" w:rsidRPr="009E0DE1" w14:paraId="6C7F3092" w14:textId="77777777" w:rsidTr="000C15A9">
        <w:tc>
          <w:tcPr>
            <w:tcW w:w="1087" w:type="dxa"/>
            <w:tcBorders>
              <w:top w:val="single" w:sz="12" w:space="0" w:color="auto"/>
              <w:left w:val="single" w:sz="12" w:space="0" w:color="auto"/>
              <w:bottom w:val="single" w:sz="12" w:space="0" w:color="auto"/>
              <w:right w:val="single" w:sz="12" w:space="0" w:color="auto"/>
            </w:tcBorders>
          </w:tcPr>
          <w:p w14:paraId="2EF0B741" w14:textId="77777777" w:rsidR="00E231BD" w:rsidRPr="004E12E3" w:rsidRDefault="00E231BD" w:rsidP="000C15A9">
            <w:pPr>
              <w:pStyle w:val="TAC"/>
            </w:pPr>
            <w:r w:rsidRPr="004E12E3">
              <w:t>5</w:t>
            </w:r>
          </w:p>
        </w:tc>
        <w:tc>
          <w:tcPr>
            <w:tcW w:w="1060" w:type="dxa"/>
            <w:tcBorders>
              <w:top w:val="single" w:sz="12" w:space="0" w:color="auto"/>
              <w:left w:val="single" w:sz="12" w:space="0" w:color="auto"/>
              <w:bottom w:val="nil"/>
              <w:right w:val="single" w:sz="12" w:space="0" w:color="auto"/>
            </w:tcBorders>
          </w:tcPr>
          <w:p w14:paraId="63B309C2" w14:textId="77777777" w:rsidR="00E231BD" w:rsidRPr="009E0DE1" w:rsidRDefault="00E231BD" w:rsidP="000C15A9">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68A4CD0" w14:textId="77777777" w:rsidR="00E231BD" w:rsidRPr="009E0DE1" w:rsidRDefault="00E231BD" w:rsidP="000C15A9">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2B1B2A2" w14:textId="77777777" w:rsidR="00E231BD" w:rsidRPr="00BC727E" w:rsidRDefault="00E231BD" w:rsidP="000C15A9">
            <w:pPr>
              <w:pStyle w:val="TAC"/>
            </w:pPr>
            <w:r w:rsidRPr="009E0DE1">
              <w:t>100 </w:t>
            </w:r>
            <w:proofErr w:type="spellStart"/>
            <w:r w:rsidRPr="009E0DE1">
              <w:t>ms</w:t>
            </w:r>
            <w:proofErr w:type="spellEnd"/>
          </w:p>
          <w:p w14:paraId="561EE058" w14:textId="77777777" w:rsidR="00E231BD" w:rsidRPr="00BC727E" w:rsidRDefault="00E231BD" w:rsidP="000C15A9">
            <w:pPr>
              <w:pStyle w:val="TAC"/>
            </w:pPr>
            <w:r w:rsidRPr="00BC727E">
              <w:t>NOTE 10,</w:t>
            </w:r>
          </w:p>
          <w:p w14:paraId="7991749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32E93F"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82B03CF"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53DE196"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03F29D" w14:textId="77777777" w:rsidR="00E231BD" w:rsidRPr="009E0DE1" w:rsidRDefault="00E231BD" w:rsidP="000C15A9">
            <w:pPr>
              <w:pStyle w:val="TAL"/>
            </w:pPr>
            <w:r w:rsidRPr="009E0DE1">
              <w:t>IMS Signalling</w:t>
            </w:r>
          </w:p>
        </w:tc>
      </w:tr>
      <w:tr w:rsidR="00E231BD" w:rsidRPr="009E0DE1" w14:paraId="2852FD0F" w14:textId="77777777" w:rsidTr="000C15A9">
        <w:tc>
          <w:tcPr>
            <w:tcW w:w="1087" w:type="dxa"/>
            <w:tcBorders>
              <w:top w:val="single" w:sz="12" w:space="0" w:color="auto"/>
              <w:left w:val="single" w:sz="12" w:space="0" w:color="auto"/>
              <w:bottom w:val="single" w:sz="12" w:space="0" w:color="auto"/>
              <w:right w:val="single" w:sz="12" w:space="0" w:color="auto"/>
            </w:tcBorders>
          </w:tcPr>
          <w:p w14:paraId="66775271" w14:textId="77777777" w:rsidR="00E231BD" w:rsidRPr="004E12E3" w:rsidRDefault="00E231BD" w:rsidP="000C15A9">
            <w:pPr>
              <w:pStyle w:val="TAC"/>
            </w:pPr>
            <w:r w:rsidRPr="004E12E3">
              <w:t>6</w:t>
            </w:r>
          </w:p>
        </w:tc>
        <w:tc>
          <w:tcPr>
            <w:tcW w:w="1060" w:type="dxa"/>
            <w:tcBorders>
              <w:top w:val="nil"/>
              <w:left w:val="single" w:sz="12" w:space="0" w:color="auto"/>
              <w:bottom w:val="nil"/>
              <w:right w:val="single" w:sz="12" w:space="0" w:color="auto"/>
            </w:tcBorders>
          </w:tcPr>
          <w:p w14:paraId="0AA29E22"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B99331B" w14:textId="77777777" w:rsidR="00E231BD" w:rsidRPr="009E0DE1" w:rsidRDefault="00E231BD" w:rsidP="000C15A9">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F4A417D" w14:textId="77777777" w:rsidR="00E231BD" w:rsidRPr="00BC727E" w:rsidRDefault="00E231BD" w:rsidP="000C15A9">
            <w:pPr>
              <w:pStyle w:val="TAC"/>
            </w:pPr>
            <w:r w:rsidRPr="009E0DE1">
              <w:br/>
              <w:t>300 </w:t>
            </w:r>
            <w:proofErr w:type="spellStart"/>
            <w:r w:rsidRPr="009E0DE1">
              <w:t>ms</w:t>
            </w:r>
            <w:proofErr w:type="spellEnd"/>
          </w:p>
          <w:p w14:paraId="3EBF3878" w14:textId="77777777" w:rsidR="00E231BD" w:rsidRPr="00BC727E" w:rsidRDefault="00E231BD" w:rsidP="000C15A9">
            <w:pPr>
              <w:pStyle w:val="TAC"/>
            </w:pPr>
            <w:r>
              <w:t>(</w:t>
            </w:r>
            <w:r w:rsidRPr="00BC727E">
              <w:t>NOTE</w:t>
            </w:r>
            <w:r>
              <w:t> </w:t>
            </w:r>
            <w:r w:rsidRPr="00BC727E">
              <w:t>10,</w:t>
            </w:r>
          </w:p>
          <w:p w14:paraId="48E62830"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A0960D" w14:textId="77777777" w:rsidR="00E231BD" w:rsidRPr="009E0DE1" w:rsidRDefault="00E231BD" w:rsidP="000C15A9">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BA937AD"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9E893"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DEC2BA4" w14:textId="77777777" w:rsidR="00E231BD" w:rsidRPr="009E0DE1" w:rsidRDefault="00E231BD" w:rsidP="000C15A9">
            <w:pPr>
              <w:pStyle w:val="TAL"/>
            </w:pPr>
            <w:r w:rsidRPr="009E0DE1">
              <w:t>Video (Buffered Streaming)</w:t>
            </w:r>
            <w:r w:rsidRPr="009E0DE1">
              <w:br/>
              <w:t>TCP-based (e.g., www, e-mail, chat, ftp, p2p file sharing, progressive video, etc.)</w:t>
            </w:r>
          </w:p>
        </w:tc>
      </w:tr>
      <w:tr w:rsidR="00E231BD" w:rsidRPr="009E0DE1" w14:paraId="7BFFC4AE" w14:textId="77777777" w:rsidTr="000C15A9">
        <w:tc>
          <w:tcPr>
            <w:tcW w:w="1087" w:type="dxa"/>
            <w:tcBorders>
              <w:top w:val="single" w:sz="12" w:space="0" w:color="auto"/>
              <w:left w:val="single" w:sz="12" w:space="0" w:color="auto"/>
              <w:bottom w:val="single" w:sz="12" w:space="0" w:color="auto"/>
              <w:right w:val="single" w:sz="12" w:space="0" w:color="auto"/>
            </w:tcBorders>
          </w:tcPr>
          <w:p w14:paraId="12C2F10F" w14:textId="77777777" w:rsidR="00E231BD" w:rsidRPr="004E12E3" w:rsidRDefault="00E231BD" w:rsidP="000C15A9">
            <w:pPr>
              <w:pStyle w:val="TAC"/>
            </w:pPr>
            <w:r w:rsidRPr="004E12E3">
              <w:t>7</w:t>
            </w:r>
          </w:p>
        </w:tc>
        <w:tc>
          <w:tcPr>
            <w:tcW w:w="1060" w:type="dxa"/>
            <w:tcBorders>
              <w:top w:val="nil"/>
              <w:left w:val="single" w:sz="12" w:space="0" w:color="auto"/>
              <w:bottom w:val="nil"/>
              <w:right w:val="single" w:sz="12" w:space="0" w:color="auto"/>
            </w:tcBorders>
          </w:tcPr>
          <w:p w14:paraId="5BA6804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D94D820" w14:textId="77777777" w:rsidR="00E231BD" w:rsidRPr="009E0DE1" w:rsidRDefault="00E231BD" w:rsidP="000C15A9">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2340868" w14:textId="77777777" w:rsidR="00E231BD" w:rsidRPr="00BC727E" w:rsidRDefault="00E231BD" w:rsidP="000C15A9">
            <w:pPr>
              <w:pStyle w:val="TAC"/>
            </w:pPr>
            <w:r w:rsidRPr="009E0DE1">
              <w:br/>
              <w:t>100 </w:t>
            </w:r>
            <w:proofErr w:type="spellStart"/>
            <w:r w:rsidRPr="009E0DE1">
              <w:t>ms</w:t>
            </w:r>
            <w:proofErr w:type="spellEnd"/>
          </w:p>
          <w:p w14:paraId="5133743E" w14:textId="77777777" w:rsidR="00E231BD" w:rsidRPr="00BC727E" w:rsidRDefault="00E231BD" w:rsidP="000C15A9">
            <w:pPr>
              <w:pStyle w:val="TAC"/>
            </w:pPr>
            <w:r>
              <w:t>(</w:t>
            </w:r>
            <w:r w:rsidRPr="00BC727E">
              <w:t>NOTE</w:t>
            </w:r>
            <w:r>
              <w:t> </w:t>
            </w:r>
            <w:r w:rsidRPr="00BC727E">
              <w:t>10,</w:t>
            </w:r>
          </w:p>
          <w:p w14:paraId="3DFF4F1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8A9DD2" w14:textId="77777777" w:rsidR="00E231BD" w:rsidRPr="009E0DE1" w:rsidRDefault="00E231BD" w:rsidP="000C15A9">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D5410E"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2D7FAB"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A8784D5" w14:textId="77777777" w:rsidR="00E231BD" w:rsidRPr="009E0DE1" w:rsidRDefault="00E231BD" w:rsidP="000C15A9">
            <w:pPr>
              <w:pStyle w:val="TAL"/>
            </w:pPr>
            <w:r w:rsidRPr="009E0DE1">
              <w:t>Voice,</w:t>
            </w:r>
            <w:r w:rsidRPr="009E0DE1">
              <w:br/>
              <w:t>Video (Live Streaming)</w:t>
            </w:r>
            <w:r w:rsidRPr="009E0DE1">
              <w:br/>
              <w:t>Interactive Gaming</w:t>
            </w:r>
          </w:p>
        </w:tc>
      </w:tr>
      <w:tr w:rsidR="00E231BD" w:rsidRPr="009E0DE1" w14:paraId="59305653" w14:textId="77777777" w:rsidTr="000C15A9">
        <w:tc>
          <w:tcPr>
            <w:tcW w:w="1087" w:type="dxa"/>
            <w:tcBorders>
              <w:top w:val="single" w:sz="12" w:space="0" w:color="auto"/>
              <w:left w:val="single" w:sz="12" w:space="0" w:color="auto"/>
              <w:bottom w:val="single" w:sz="12" w:space="0" w:color="auto"/>
              <w:right w:val="single" w:sz="12" w:space="0" w:color="auto"/>
            </w:tcBorders>
          </w:tcPr>
          <w:p w14:paraId="1E29373B" w14:textId="77777777" w:rsidR="00E231BD" w:rsidRPr="004E12E3" w:rsidRDefault="00E231BD" w:rsidP="000C15A9">
            <w:pPr>
              <w:pStyle w:val="TAC"/>
            </w:pPr>
            <w:r w:rsidRPr="004E12E3">
              <w:lastRenderedPageBreak/>
              <w:t>8</w:t>
            </w:r>
          </w:p>
        </w:tc>
        <w:tc>
          <w:tcPr>
            <w:tcW w:w="1060" w:type="dxa"/>
            <w:tcBorders>
              <w:top w:val="nil"/>
              <w:left w:val="single" w:sz="12" w:space="0" w:color="auto"/>
              <w:bottom w:val="nil"/>
              <w:right w:val="single" w:sz="12" w:space="0" w:color="auto"/>
            </w:tcBorders>
          </w:tcPr>
          <w:p w14:paraId="2E389B3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A66896" w14:textId="77777777" w:rsidR="00E231BD" w:rsidRPr="009E0DE1" w:rsidRDefault="00E231BD" w:rsidP="000C15A9">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7072EC4" w14:textId="77777777" w:rsidR="00E231BD" w:rsidRPr="00BC727E" w:rsidRDefault="00E231BD" w:rsidP="000C15A9">
            <w:pPr>
              <w:pStyle w:val="TAC"/>
            </w:pPr>
            <w:r w:rsidRPr="009E0DE1">
              <w:br/>
            </w:r>
            <w:r w:rsidRPr="009E0DE1">
              <w:br/>
            </w:r>
            <w:r w:rsidRPr="009E0DE1">
              <w:br/>
              <w:t>300 </w:t>
            </w:r>
            <w:proofErr w:type="spellStart"/>
            <w:r w:rsidRPr="009E0DE1">
              <w:t>ms</w:t>
            </w:r>
            <w:proofErr w:type="spellEnd"/>
          </w:p>
          <w:p w14:paraId="5999DABC" w14:textId="77777777" w:rsidR="00E231BD" w:rsidRPr="009E0DE1" w:rsidRDefault="00E231BD" w:rsidP="000C15A9">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7E694DB6" w14:textId="77777777" w:rsidR="00E231BD" w:rsidRPr="009E0DE1" w:rsidRDefault="00E231BD" w:rsidP="000C15A9">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D74325" w14:textId="77777777" w:rsidR="00E231BD" w:rsidRPr="009E0DE1" w:rsidRDefault="00E231BD" w:rsidP="000C15A9">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5379803" w14:textId="77777777" w:rsidR="00E231BD" w:rsidRPr="009E0DE1" w:rsidRDefault="00E231BD" w:rsidP="000C15A9">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20CFA66D" w14:textId="77777777" w:rsidR="00E231BD" w:rsidRPr="009E0DE1" w:rsidRDefault="00E231BD" w:rsidP="000C15A9">
            <w:pPr>
              <w:pStyle w:val="TAL"/>
            </w:pPr>
            <w:r w:rsidRPr="009E0DE1">
              <w:br/>
              <w:t>Video (Buffered Streaming)</w:t>
            </w:r>
            <w:r w:rsidRPr="009E0DE1">
              <w:br/>
              <w:t>TCP-based (e.g., www, e-mail, chat, ftp, p2p file sharing, progressive</w:t>
            </w:r>
          </w:p>
        </w:tc>
      </w:tr>
      <w:tr w:rsidR="00E231BD" w:rsidRPr="009E0DE1" w14:paraId="4EE72433" w14:textId="77777777" w:rsidTr="000C15A9">
        <w:tc>
          <w:tcPr>
            <w:tcW w:w="1087" w:type="dxa"/>
            <w:tcBorders>
              <w:top w:val="single" w:sz="12" w:space="0" w:color="auto"/>
              <w:left w:val="single" w:sz="12" w:space="0" w:color="auto"/>
              <w:bottom w:val="single" w:sz="12" w:space="0" w:color="auto"/>
              <w:right w:val="single" w:sz="12" w:space="0" w:color="auto"/>
            </w:tcBorders>
          </w:tcPr>
          <w:p w14:paraId="2E6C86DE" w14:textId="77777777" w:rsidR="00E231BD" w:rsidRPr="004E12E3" w:rsidRDefault="00E231BD" w:rsidP="000C15A9">
            <w:pPr>
              <w:pStyle w:val="TAC"/>
            </w:pPr>
            <w:r w:rsidRPr="004E12E3">
              <w:t>9</w:t>
            </w:r>
          </w:p>
        </w:tc>
        <w:tc>
          <w:tcPr>
            <w:tcW w:w="1060" w:type="dxa"/>
            <w:tcBorders>
              <w:top w:val="nil"/>
              <w:left w:val="single" w:sz="12" w:space="0" w:color="auto"/>
              <w:bottom w:val="nil"/>
              <w:right w:val="single" w:sz="12" w:space="0" w:color="auto"/>
            </w:tcBorders>
          </w:tcPr>
          <w:p w14:paraId="147ECEE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FD3A4F1" w14:textId="77777777" w:rsidR="00E231BD" w:rsidRPr="009E0DE1" w:rsidRDefault="00E231BD" w:rsidP="000C15A9">
            <w:pPr>
              <w:pStyle w:val="TAC"/>
            </w:pPr>
            <w:r w:rsidRPr="009E0DE1">
              <w:t>90</w:t>
            </w:r>
          </w:p>
        </w:tc>
        <w:tc>
          <w:tcPr>
            <w:tcW w:w="1088" w:type="dxa"/>
            <w:tcBorders>
              <w:top w:val="nil"/>
              <w:left w:val="single" w:sz="12" w:space="0" w:color="auto"/>
              <w:bottom w:val="single" w:sz="12" w:space="0" w:color="auto"/>
              <w:right w:val="single" w:sz="12" w:space="0" w:color="auto"/>
            </w:tcBorders>
          </w:tcPr>
          <w:p w14:paraId="556BA085" w14:textId="77777777" w:rsidR="00E231BD" w:rsidRPr="009E0DE1" w:rsidRDefault="00E231BD" w:rsidP="000C15A9">
            <w:pPr>
              <w:pStyle w:val="TAC"/>
            </w:pPr>
          </w:p>
        </w:tc>
        <w:tc>
          <w:tcPr>
            <w:tcW w:w="797" w:type="dxa"/>
            <w:tcBorders>
              <w:top w:val="nil"/>
              <w:left w:val="single" w:sz="12" w:space="0" w:color="auto"/>
              <w:bottom w:val="single" w:sz="12" w:space="0" w:color="auto"/>
              <w:right w:val="single" w:sz="12" w:space="0" w:color="auto"/>
            </w:tcBorders>
          </w:tcPr>
          <w:p w14:paraId="1CF9E888" w14:textId="77777777" w:rsidR="00E231BD" w:rsidRPr="009E0DE1" w:rsidRDefault="00E231BD" w:rsidP="000C15A9">
            <w:pPr>
              <w:pStyle w:val="TAC"/>
            </w:pPr>
          </w:p>
        </w:tc>
        <w:tc>
          <w:tcPr>
            <w:tcW w:w="1314" w:type="dxa"/>
            <w:tcBorders>
              <w:top w:val="nil"/>
              <w:left w:val="single" w:sz="12" w:space="0" w:color="auto"/>
              <w:bottom w:val="single" w:sz="12" w:space="0" w:color="auto"/>
              <w:right w:val="single" w:sz="12" w:space="0" w:color="auto"/>
            </w:tcBorders>
          </w:tcPr>
          <w:p w14:paraId="3A5A778F" w14:textId="77777777" w:rsidR="00E231BD" w:rsidRPr="009E0DE1" w:rsidRDefault="00E231BD" w:rsidP="000C15A9">
            <w:pPr>
              <w:pStyle w:val="TAL"/>
            </w:pPr>
          </w:p>
        </w:tc>
        <w:tc>
          <w:tcPr>
            <w:tcW w:w="1649" w:type="dxa"/>
            <w:tcBorders>
              <w:top w:val="nil"/>
              <w:left w:val="single" w:sz="12" w:space="0" w:color="auto"/>
              <w:bottom w:val="single" w:sz="12" w:space="0" w:color="auto"/>
              <w:right w:val="single" w:sz="12" w:space="0" w:color="auto"/>
            </w:tcBorders>
          </w:tcPr>
          <w:p w14:paraId="3BA96DBC" w14:textId="77777777" w:rsidR="00E231BD" w:rsidRPr="009E0DE1" w:rsidRDefault="00E231BD" w:rsidP="000C15A9">
            <w:pPr>
              <w:pStyle w:val="TAL"/>
            </w:pPr>
          </w:p>
        </w:tc>
        <w:tc>
          <w:tcPr>
            <w:tcW w:w="2123" w:type="dxa"/>
            <w:tcBorders>
              <w:top w:val="nil"/>
              <w:left w:val="single" w:sz="12" w:space="0" w:color="auto"/>
              <w:bottom w:val="single" w:sz="12" w:space="0" w:color="auto"/>
              <w:right w:val="single" w:sz="12" w:space="0" w:color="auto"/>
            </w:tcBorders>
          </w:tcPr>
          <w:p w14:paraId="6DE39565" w14:textId="77777777" w:rsidR="00E231BD" w:rsidRPr="009E0DE1" w:rsidRDefault="00E231BD" w:rsidP="000C15A9">
            <w:pPr>
              <w:pStyle w:val="TAL"/>
            </w:pPr>
            <w:r w:rsidRPr="009E0DE1">
              <w:t>video, etc.)</w:t>
            </w:r>
          </w:p>
        </w:tc>
      </w:tr>
      <w:tr w:rsidR="00E231BD" w:rsidRPr="009E0DE1" w14:paraId="68E1E22A" w14:textId="77777777" w:rsidTr="000C15A9">
        <w:tc>
          <w:tcPr>
            <w:tcW w:w="1087" w:type="dxa"/>
            <w:tcBorders>
              <w:top w:val="single" w:sz="12" w:space="0" w:color="auto"/>
              <w:left w:val="single" w:sz="12" w:space="0" w:color="auto"/>
              <w:bottom w:val="single" w:sz="12" w:space="0" w:color="auto"/>
              <w:right w:val="single" w:sz="12" w:space="0" w:color="auto"/>
            </w:tcBorders>
          </w:tcPr>
          <w:p w14:paraId="14649092" w14:textId="77777777" w:rsidR="00E231BD" w:rsidRPr="004E12E3" w:rsidRDefault="00E231BD" w:rsidP="000C15A9">
            <w:pPr>
              <w:pStyle w:val="TAC"/>
            </w:pPr>
            <w:r w:rsidRPr="004E12E3">
              <w:t>69</w:t>
            </w:r>
          </w:p>
          <w:p w14:paraId="710AF4EC" w14:textId="77777777" w:rsidR="00E231BD" w:rsidRPr="004E12E3" w:rsidDel="00CA5FEE" w:rsidRDefault="00E231BD" w:rsidP="000C15A9">
            <w:pPr>
              <w:pStyle w:val="TAC"/>
            </w:pPr>
            <w:r w:rsidRPr="004E12E3">
              <w:t>(NOTE 9, NOTE 12)</w:t>
            </w:r>
          </w:p>
        </w:tc>
        <w:tc>
          <w:tcPr>
            <w:tcW w:w="1060" w:type="dxa"/>
            <w:tcBorders>
              <w:top w:val="nil"/>
              <w:left w:val="single" w:sz="12" w:space="0" w:color="auto"/>
              <w:bottom w:val="nil"/>
              <w:right w:val="single" w:sz="12" w:space="0" w:color="auto"/>
            </w:tcBorders>
          </w:tcPr>
          <w:p w14:paraId="4C62F14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AD002A6" w14:textId="77777777" w:rsidR="00E231BD" w:rsidRPr="009E0DE1" w:rsidDel="00CA5FEE" w:rsidRDefault="00E231BD" w:rsidP="000C15A9">
            <w:pPr>
              <w:pStyle w:val="TAC"/>
            </w:pPr>
            <w:r w:rsidRPr="009E0DE1">
              <w:t>5</w:t>
            </w:r>
          </w:p>
        </w:tc>
        <w:tc>
          <w:tcPr>
            <w:tcW w:w="1088" w:type="dxa"/>
            <w:tcBorders>
              <w:top w:val="nil"/>
              <w:left w:val="single" w:sz="12" w:space="0" w:color="auto"/>
              <w:bottom w:val="single" w:sz="12" w:space="0" w:color="auto"/>
              <w:right w:val="single" w:sz="12" w:space="0" w:color="auto"/>
            </w:tcBorders>
          </w:tcPr>
          <w:p w14:paraId="69024E74" w14:textId="77777777" w:rsidR="00E231BD" w:rsidRPr="00BC727E" w:rsidRDefault="00E231BD" w:rsidP="000C15A9">
            <w:pPr>
              <w:pStyle w:val="TAC"/>
            </w:pPr>
            <w:r w:rsidRPr="009E0DE1">
              <w:t>60 </w:t>
            </w:r>
            <w:proofErr w:type="spellStart"/>
            <w:r w:rsidRPr="009E0DE1">
              <w:t>ms</w:t>
            </w:r>
            <w:proofErr w:type="spellEnd"/>
          </w:p>
          <w:p w14:paraId="1888A22B" w14:textId="77777777" w:rsidR="00E231BD" w:rsidRPr="009E0DE1" w:rsidDel="00CA5FEE" w:rsidRDefault="00E231BD" w:rsidP="000C15A9">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CC1FFEC" w14:textId="77777777" w:rsidR="00E231BD" w:rsidRPr="009E0DE1" w:rsidDel="00CA5FEE" w:rsidRDefault="00E231BD" w:rsidP="000C15A9">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983D255" w14:textId="77777777" w:rsidR="00E231BD" w:rsidRPr="009E0DE1" w:rsidRDefault="00E231BD" w:rsidP="000C15A9">
            <w:pPr>
              <w:pStyle w:val="TAL"/>
            </w:pPr>
            <w:r w:rsidRPr="009E0DE1">
              <w:t>N/A</w:t>
            </w:r>
          </w:p>
        </w:tc>
        <w:tc>
          <w:tcPr>
            <w:tcW w:w="1649" w:type="dxa"/>
            <w:tcBorders>
              <w:top w:val="nil"/>
              <w:left w:val="single" w:sz="12" w:space="0" w:color="auto"/>
              <w:bottom w:val="single" w:sz="12" w:space="0" w:color="auto"/>
              <w:right w:val="single" w:sz="12" w:space="0" w:color="auto"/>
            </w:tcBorders>
          </w:tcPr>
          <w:p w14:paraId="6128D94C" w14:textId="77777777" w:rsidR="00E231BD" w:rsidRPr="009E0DE1" w:rsidRDefault="00E231BD" w:rsidP="000C15A9">
            <w:pPr>
              <w:pStyle w:val="TAL"/>
            </w:pPr>
            <w:r w:rsidRPr="009E0DE1">
              <w:t>N/A</w:t>
            </w:r>
          </w:p>
        </w:tc>
        <w:tc>
          <w:tcPr>
            <w:tcW w:w="2123" w:type="dxa"/>
            <w:tcBorders>
              <w:top w:val="nil"/>
              <w:left w:val="single" w:sz="12" w:space="0" w:color="auto"/>
              <w:bottom w:val="single" w:sz="12" w:space="0" w:color="auto"/>
              <w:right w:val="single" w:sz="12" w:space="0" w:color="auto"/>
            </w:tcBorders>
          </w:tcPr>
          <w:p w14:paraId="77253151" w14:textId="77777777" w:rsidR="00E231BD" w:rsidRPr="009E0DE1" w:rsidDel="00CA5FEE" w:rsidRDefault="00E231BD" w:rsidP="000C15A9">
            <w:pPr>
              <w:pStyle w:val="TAL"/>
            </w:pPr>
            <w:r w:rsidRPr="009E0DE1">
              <w:t>Mission Critical delay sensitive signalling (e.g., MC-PTT signalling)</w:t>
            </w:r>
          </w:p>
        </w:tc>
      </w:tr>
      <w:tr w:rsidR="00E231BD" w:rsidRPr="009E0DE1" w14:paraId="0A36AC43" w14:textId="77777777" w:rsidTr="000C15A9">
        <w:tc>
          <w:tcPr>
            <w:tcW w:w="1087" w:type="dxa"/>
            <w:tcBorders>
              <w:top w:val="single" w:sz="12" w:space="0" w:color="auto"/>
              <w:left w:val="single" w:sz="12" w:space="0" w:color="auto"/>
              <w:bottom w:val="single" w:sz="12" w:space="0" w:color="auto"/>
              <w:right w:val="single" w:sz="12" w:space="0" w:color="auto"/>
            </w:tcBorders>
          </w:tcPr>
          <w:p w14:paraId="3CAE5B45" w14:textId="77777777" w:rsidR="00E231BD" w:rsidRPr="004E12E3" w:rsidRDefault="00E231BD" w:rsidP="000C15A9">
            <w:pPr>
              <w:pStyle w:val="TAC"/>
            </w:pPr>
            <w:r w:rsidRPr="004E12E3">
              <w:t>70</w:t>
            </w:r>
          </w:p>
          <w:p w14:paraId="07F04322"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4C136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C90CB55" w14:textId="77777777" w:rsidR="00E231BD" w:rsidRPr="009E0DE1" w:rsidRDefault="00E231BD" w:rsidP="000C15A9">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9D533DA" w14:textId="77777777" w:rsidR="00E231BD" w:rsidRPr="00BC727E" w:rsidRDefault="00E231BD" w:rsidP="000C15A9">
            <w:pPr>
              <w:pStyle w:val="TAC"/>
            </w:pPr>
            <w:r w:rsidRPr="009E0DE1">
              <w:t>200 </w:t>
            </w:r>
            <w:proofErr w:type="spellStart"/>
            <w:r w:rsidRPr="009E0DE1">
              <w:t>ms</w:t>
            </w:r>
            <w:proofErr w:type="spellEnd"/>
          </w:p>
          <w:p w14:paraId="1332FFF9" w14:textId="77777777" w:rsidR="00E231BD" w:rsidRPr="00BC727E" w:rsidRDefault="00E231BD" w:rsidP="000C15A9">
            <w:pPr>
              <w:pStyle w:val="TAC"/>
            </w:pPr>
            <w:r>
              <w:t>(</w:t>
            </w:r>
            <w:r w:rsidRPr="00BC727E">
              <w:t>NOTE</w:t>
            </w:r>
            <w:r>
              <w:t> </w:t>
            </w:r>
            <w:r w:rsidRPr="00BC727E">
              <w:t>7,</w:t>
            </w:r>
          </w:p>
          <w:p w14:paraId="2692BBC4"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663A0C8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5C000F2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9514EA4"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F42A167" w14:textId="77777777" w:rsidR="00E231BD" w:rsidRPr="009E0DE1" w:rsidRDefault="00E231BD" w:rsidP="000C15A9">
            <w:pPr>
              <w:pStyle w:val="TAL"/>
            </w:pPr>
            <w:r w:rsidRPr="009E0DE1">
              <w:t xml:space="preserve">Mission Critical Data (e.g. example services are the same as </w:t>
            </w:r>
            <w:r w:rsidRPr="00BC727E">
              <w:t>5QI</w:t>
            </w:r>
            <w:r w:rsidRPr="009E0DE1">
              <w:t xml:space="preserve"> 6/8/9)</w:t>
            </w:r>
          </w:p>
        </w:tc>
      </w:tr>
      <w:tr w:rsidR="00E231BD" w:rsidRPr="009E0DE1" w14:paraId="174E63AC" w14:textId="77777777" w:rsidTr="000C15A9">
        <w:tc>
          <w:tcPr>
            <w:tcW w:w="1087" w:type="dxa"/>
            <w:tcBorders>
              <w:top w:val="single" w:sz="12" w:space="0" w:color="auto"/>
              <w:left w:val="single" w:sz="12" w:space="0" w:color="auto"/>
              <w:bottom w:val="single" w:sz="12" w:space="0" w:color="auto"/>
              <w:right w:val="single" w:sz="12" w:space="0" w:color="auto"/>
            </w:tcBorders>
          </w:tcPr>
          <w:p w14:paraId="6E7B3086" w14:textId="77777777" w:rsidR="00E231BD" w:rsidRPr="004E12E3" w:rsidRDefault="00E231BD" w:rsidP="000C15A9">
            <w:pPr>
              <w:pStyle w:val="TAC"/>
            </w:pPr>
            <w:r w:rsidRPr="004E12E3">
              <w:t>79</w:t>
            </w:r>
          </w:p>
        </w:tc>
        <w:tc>
          <w:tcPr>
            <w:tcW w:w="1060" w:type="dxa"/>
            <w:tcBorders>
              <w:top w:val="nil"/>
              <w:left w:val="single" w:sz="12" w:space="0" w:color="auto"/>
              <w:bottom w:val="nil"/>
              <w:right w:val="single" w:sz="12" w:space="0" w:color="auto"/>
            </w:tcBorders>
          </w:tcPr>
          <w:p w14:paraId="070168A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17F4AD" w14:textId="77777777" w:rsidR="00E231BD" w:rsidRPr="009E0DE1" w:rsidRDefault="00E231BD" w:rsidP="000C15A9">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1E128B48" w14:textId="77777777" w:rsidR="00E231BD" w:rsidRPr="00BC727E" w:rsidRDefault="00E231BD" w:rsidP="000C15A9">
            <w:pPr>
              <w:pStyle w:val="TAC"/>
            </w:pPr>
            <w:r w:rsidRPr="009E0DE1">
              <w:t>50 </w:t>
            </w:r>
            <w:proofErr w:type="spellStart"/>
            <w:r w:rsidRPr="009E0DE1">
              <w:t>ms</w:t>
            </w:r>
            <w:proofErr w:type="spellEnd"/>
          </w:p>
          <w:p w14:paraId="48761B5A" w14:textId="77777777" w:rsidR="00E231BD" w:rsidRPr="00BC727E" w:rsidRDefault="00E231BD" w:rsidP="000C15A9">
            <w:pPr>
              <w:pStyle w:val="TAC"/>
            </w:pPr>
            <w:r>
              <w:t>(</w:t>
            </w:r>
            <w:r w:rsidRPr="00BC727E">
              <w:t>NOTE</w:t>
            </w:r>
            <w:r>
              <w:t> </w:t>
            </w:r>
            <w:r w:rsidRPr="00BC727E">
              <w:t>10,</w:t>
            </w:r>
          </w:p>
          <w:p w14:paraId="76042F7F"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99F193E"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7982DF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4288A1D"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2476083" w14:textId="77777777" w:rsidR="00E231BD" w:rsidRPr="009E0DE1" w:rsidRDefault="00E231BD" w:rsidP="000C15A9">
            <w:pPr>
              <w:pStyle w:val="TAL"/>
            </w:pPr>
            <w:r w:rsidRPr="009E0DE1">
              <w:t>V2X messages</w:t>
            </w:r>
            <w:r>
              <w:t xml:space="preserve"> (see TS 23.287 [121])</w:t>
            </w:r>
          </w:p>
        </w:tc>
      </w:tr>
      <w:tr w:rsidR="00E231BD" w:rsidRPr="009E0DE1" w14:paraId="4852321A" w14:textId="77777777" w:rsidTr="000C15A9">
        <w:tc>
          <w:tcPr>
            <w:tcW w:w="1087" w:type="dxa"/>
            <w:tcBorders>
              <w:top w:val="single" w:sz="12" w:space="0" w:color="auto"/>
              <w:left w:val="single" w:sz="12" w:space="0" w:color="auto"/>
              <w:bottom w:val="single" w:sz="12" w:space="0" w:color="auto"/>
              <w:right w:val="single" w:sz="12" w:space="0" w:color="auto"/>
            </w:tcBorders>
          </w:tcPr>
          <w:p w14:paraId="35528E68" w14:textId="77777777" w:rsidR="00E231BD" w:rsidRPr="004E12E3" w:rsidRDefault="00E231BD" w:rsidP="000C15A9">
            <w:pPr>
              <w:pStyle w:val="TAC"/>
            </w:pPr>
            <w:r w:rsidRPr="004E12E3">
              <w:t>80</w:t>
            </w:r>
          </w:p>
        </w:tc>
        <w:tc>
          <w:tcPr>
            <w:tcW w:w="1060" w:type="dxa"/>
            <w:tcBorders>
              <w:top w:val="nil"/>
              <w:left w:val="single" w:sz="12" w:space="0" w:color="auto"/>
              <w:bottom w:val="single" w:sz="12" w:space="0" w:color="auto"/>
              <w:right w:val="single" w:sz="12" w:space="0" w:color="auto"/>
            </w:tcBorders>
          </w:tcPr>
          <w:p w14:paraId="3B2E0C37"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976B0D" w14:textId="77777777" w:rsidR="00E231BD" w:rsidRPr="009E0DE1" w:rsidRDefault="00E231BD" w:rsidP="000C15A9">
            <w:pPr>
              <w:pStyle w:val="TAC"/>
            </w:pPr>
            <w:r w:rsidRPr="009E0DE1">
              <w:t>68</w:t>
            </w:r>
          </w:p>
        </w:tc>
        <w:tc>
          <w:tcPr>
            <w:tcW w:w="1088" w:type="dxa"/>
            <w:tcBorders>
              <w:top w:val="single" w:sz="12" w:space="0" w:color="auto"/>
              <w:left w:val="single" w:sz="12" w:space="0" w:color="auto"/>
              <w:bottom w:val="nil"/>
              <w:right w:val="single" w:sz="12" w:space="0" w:color="auto"/>
            </w:tcBorders>
          </w:tcPr>
          <w:p w14:paraId="7BF2C017" w14:textId="77777777" w:rsidR="00E231BD" w:rsidRPr="009E0DE1" w:rsidRDefault="00E231BD" w:rsidP="000C15A9">
            <w:pPr>
              <w:pStyle w:val="TAC"/>
            </w:pPr>
            <w:r w:rsidRPr="009E0DE1">
              <w:t>10 </w:t>
            </w:r>
            <w:proofErr w:type="spellStart"/>
            <w:r w:rsidRPr="009E0DE1">
              <w:t>ms</w:t>
            </w:r>
            <w:proofErr w:type="spellEnd"/>
          </w:p>
          <w:p w14:paraId="2AC021A0" w14:textId="77777777" w:rsidR="00E231BD" w:rsidRPr="00BC727E" w:rsidRDefault="00E231BD" w:rsidP="000C15A9">
            <w:pPr>
              <w:pStyle w:val="TAC"/>
            </w:pPr>
            <w:r>
              <w:t>(</w:t>
            </w:r>
            <w:r w:rsidRPr="00BC727E">
              <w:t>NOTE</w:t>
            </w:r>
            <w:r>
              <w:t> </w:t>
            </w:r>
            <w:r w:rsidRPr="00BC727E">
              <w:t>5,</w:t>
            </w:r>
          </w:p>
          <w:p w14:paraId="27D6C6ED"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59A36B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38328C76"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nil"/>
              <w:right w:val="single" w:sz="12" w:space="0" w:color="auto"/>
            </w:tcBorders>
          </w:tcPr>
          <w:p w14:paraId="06434D55"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nil"/>
              <w:right w:val="single" w:sz="12" w:space="0" w:color="auto"/>
            </w:tcBorders>
          </w:tcPr>
          <w:p w14:paraId="5EFA6DC6" w14:textId="77777777" w:rsidR="00E231BD" w:rsidRPr="009E0DE1" w:rsidRDefault="00E231BD" w:rsidP="000C15A9">
            <w:pPr>
              <w:pStyle w:val="TAL"/>
            </w:pPr>
            <w:r w:rsidRPr="009E0DE1">
              <w:t xml:space="preserve">Low Latency </w:t>
            </w:r>
            <w:proofErr w:type="spellStart"/>
            <w:r w:rsidRPr="009E0DE1">
              <w:t>eMBB</w:t>
            </w:r>
            <w:proofErr w:type="spellEnd"/>
            <w:r w:rsidRPr="009E0DE1">
              <w:t xml:space="preserve"> applications Augmented Reality</w:t>
            </w:r>
          </w:p>
        </w:tc>
      </w:tr>
      <w:tr w:rsidR="008C256D" w:rsidRPr="009E0DE1" w14:paraId="2E0524CB" w14:textId="77777777" w:rsidTr="000C15A9">
        <w:trPr>
          <w:ins w:id="9" w:author="Qualcomm-HZ" w:date="2021-02-16T20:58:00Z"/>
        </w:trPr>
        <w:tc>
          <w:tcPr>
            <w:tcW w:w="1087" w:type="dxa"/>
            <w:tcBorders>
              <w:top w:val="single" w:sz="12" w:space="0" w:color="auto"/>
              <w:left w:val="single" w:sz="12" w:space="0" w:color="auto"/>
              <w:bottom w:val="single" w:sz="12" w:space="0" w:color="auto"/>
              <w:right w:val="single" w:sz="12" w:space="0" w:color="auto"/>
            </w:tcBorders>
          </w:tcPr>
          <w:p w14:paraId="5E366397" w14:textId="436C2D07" w:rsidR="008C256D" w:rsidRPr="004E12E3" w:rsidRDefault="008C256D" w:rsidP="000C15A9">
            <w:pPr>
              <w:pStyle w:val="TAC"/>
              <w:rPr>
                <w:ins w:id="10" w:author="Qualcomm-HZ" w:date="2021-02-16T20:58:00Z"/>
              </w:rPr>
            </w:pPr>
            <w:bookmarkStart w:id="11" w:name="_Hlk64448579"/>
            <w:ins w:id="12" w:author="Qualcomm-HZ" w:date="2021-02-16T20:58:00Z">
              <w:r>
                <w:t>New Value</w:t>
              </w:r>
            </w:ins>
          </w:p>
        </w:tc>
        <w:tc>
          <w:tcPr>
            <w:tcW w:w="1060" w:type="dxa"/>
            <w:tcBorders>
              <w:top w:val="nil"/>
              <w:left w:val="single" w:sz="12" w:space="0" w:color="auto"/>
              <w:bottom w:val="single" w:sz="12" w:space="0" w:color="auto"/>
              <w:right w:val="single" w:sz="12" w:space="0" w:color="auto"/>
            </w:tcBorders>
          </w:tcPr>
          <w:p w14:paraId="67978A32" w14:textId="77777777" w:rsidR="008C256D" w:rsidRPr="009E0DE1" w:rsidRDefault="008C256D" w:rsidP="000C15A9">
            <w:pPr>
              <w:pStyle w:val="TAC"/>
              <w:rPr>
                <w:ins w:id="13" w:author="Qualcomm-HZ" w:date="2021-02-16T20:58:00Z"/>
              </w:rPr>
            </w:pPr>
          </w:p>
        </w:tc>
        <w:tc>
          <w:tcPr>
            <w:tcW w:w="915" w:type="dxa"/>
            <w:tcBorders>
              <w:top w:val="single" w:sz="12" w:space="0" w:color="auto"/>
              <w:left w:val="single" w:sz="12" w:space="0" w:color="auto"/>
              <w:bottom w:val="single" w:sz="12" w:space="0" w:color="auto"/>
              <w:right w:val="single" w:sz="12" w:space="0" w:color="auto"/>
            </w:tcBorders>
          </w:tcPr>
          <w:p w14:paraId="3B9D810C" w14:textId="615A2E6A" w:rsidR="008C256D" w:rsidRPr="009E0DE1" w:rsidRDefault="008C256D" w:rsidP="000C15A9">
            <w:pPr>
              <w:pStyle w:val="TAC"/>
              <w:rPr>
                <w:ins w:id="14" w:author="Qualcomm-HZ" w:date="2021-02-16T20:58:00Z"/>
              </w:rPr>
            </w:pPr>
            <w:ins w:id="15" w:author="Qualcomm-HZ" w:date="2021-02-16T20:58:00Z">
              <w:r>
                <w:t>90</w:t>
              </w:r>
            </w:ins>
          </w:p>
        </w:tc>
        <w:tc>
          <w:tcPr>
            <w:tcW w:w="1088" w:type="dxa"/>
            <w:tcBorders>
              <w:top w:val="single" w:sz="12" w:space="0" w:color="auto"/>
              <w:left w:val="single" w:sz="12" w:space="0" w:color="auto"/>
              <w:bottom w:val="nil"/>
              <w:right w:val="single" w:sz="12" w:space="0" w:color="auto"/>
            </w:tcBorders>
          </w:tcPr>
          <w:p w14:paraId="0D1B04E5" w14:textId="77777777" w:rsidR="008C256D" w:rsidRDefault="008C256D" w:rsidP="000C15A9">
            <w:pPr>
              <w:pStyle w:val="TAC"/>
              <w:rPr>
                <w:ins w:id="16" w:author="Qualcomm-HZ" w:date="2021-02-16T20:58:00Z"/>
              </w:rPr>
            </w:pPr>
            <w:ins w:id="17" w:author="Qualcomm-HZ" w:date="2021-02-16T20:58:00Z">
              <w:r>
                <w:t>832ms</w:t>
              </w:r>
            </w:ins>
          </w:p>
          <w:p w14:paraId="5FDC3CBC" w14:textId="1CE8BA45" w:rsidR="00EB4C0E" w:rsidRDefault="00EB4C0E" w:rsidP="000C15A9">
            <w:pPr>
              <w:pStyle w:val="TAC"/>
              <w:rPr>
                <w:ins w:id="18" w:author="Qualcomm-HZ" w:date="2021-02-17T10:04:00Z"/>
              </w:rPr>
            </w:pPr>
            <w:ins w:id="19" w:author="Qualcomm-HZ" w:date="2021-02-17T10:04:00Z">
              <w:r>
                <w:t>(NOTE13)</w:t>
              </w:r>
            </w:ins>
          </w:p>
          <w:p w14:paraId="246C7DE1" w14:textId="15119DB7" w:rsidR="008C256D" w:rsidRPr="009E0DE1" w:rsidRDefault="008C256D" w:rsidP="000C15A9">
            <w:pPr>
              <w:pStyle w:val="TAC"/>
              <w:rPr>
                <w:ins w:id="20" w:author="Qualcomm-HZ" w:date="2021-02-16T20:58:00Z"/>
              </w:rPr>
            </w:pPr>
            <w:ins w:id="21" w:author="Qualcomm-HZ" w:date="2021-02-16T20:58:00Z">
              <w:r>
                <w:t>(NOTE</w:t>
              </w:r>
            </w:ins>
            <w:ins w:id="22" w:author="Qualcomm-HZ" w:date="2021-02-16T20:59:00Z">
              <w:r>
                <w:t xml:space="preserve"> XX)</w:t>
              </w:r>
            </w:ins>
          </w:p>
        </w:tc>
        <w:tc>
          <w:tcPr>
            <w:tcW w:w="797" w:type="dxa"/>
            <w:tcBorders>
              <w:top w:val="single" w:sz="12" w:space="0" w:color="auto"/>
              <w:left w:val="single" w:sz="12" w:space="0" w:color="auto"/>
              <w:bottom w:val="nil"/>
              <w:right w:val="single" w:sz="12" w:space="0" w:color="auto"/>
            </w:tcBorders>
          </w:tcPr>
          <w:p w14:paraId="7125F661" w14:textId="5089FF55" w:rsidR="008C256D" w:rsidRPr="009E0DE1" w:rsidRDefault="008C256D" w:rsidP="000C15A9">
            <w:pPr>
              <w:pStyle w:val="TAC"/>
              <w:rPr>
                <w:ins w:id="23" w:author="Qualcomm-HZ" w:date="2021-02-16T20:58:00Z"/>
              </w:rPr>
            </w:pPr>
            <w:ins w:id="24" w:author="Qualcomm-HZ" w:date="2021-02-16T20:59:00Z">
              <w:r w:rsidRPr="009E0DE1">
                <w:t>10</w:t>
              </w:r>
              <w:r w:rsidRPr="009E0DE1">
                <w:rPr>
                  <w:sz w:val="22"/>
                  <w:vertAlign w:val="superscript"/>
                </w:rPr>
                <w:t>-6</w:t>
              </w:r>
            </w:ins>
          </w:p>
        </w:tc>
        <w:tc>
          <w:tcPr>
            <w:tcW w:w="1314" w:type="dxa"/>
            <w:tcBorders>
              <w:top w:val="single" w:sz="12" w:space="0" w:color="auto"/>
              <w:left w:val="single" w:sz="12" w:space="0" w:color="auto"/>
              <w:bottom w:val="nil"/>
              <w:right w:val="single" w:sz="12" w:space="0" w:color="auto"/>
            </w:tcBorders>
          </w:tcPr>
          <w:p w14:paraId="5869D8AE" w14:textId="1D88D49F" w:rsidR="008C256D" w:rsidRPr="009E0DE1" w:rsidRDefault="008C256D" w:rsidP="000C15A9">
            <w:pPr>
              <w:pStyle w:val="TAL"/>
              <w:rPr>
                <w:ins w:id="25" w:author="Qualcomm-HZ" w:date="2021-02-16T20:58:00Z"/>
              </w:rPr>
            </w:pPr>
            <w:ins w:id="26" w:author="Qualcomm-HZ" w:date="2021-02-16T20:59:00Z">
              <w:r>
                <w:t>N/A</w:t>
              </w:r>
            </w:ins>
          </w:p>
        </w:tc>
        <w:tc>
          <w:tcPr>
            <w:tcW w:w="1649" w:type="dxa"/>
            <w:tcBorders>
              <w:top w:val="single" w:sz="12" w:space="0" w:color="auto"/>
              <w:left w:val="single" w:sz="12" w:space="0" w:color="auto"/>
              <w:bottom w:val="nil"/>
              <w:right w:val="single" w:sz="12" w:space="0" w:color="auto"/>
            </w:tcBorders>
          </w:tcPr>
          <w:p w14:paraId="6FAA6559" w14:textId="49E8F325" w:rsidR="008C256D" w:rsidRPr="009E0DE1" w:rsidRDefault="008C256D" w:rsidP="000C15A9">
            <w:pPr>
              <w:pStyle w:val="TAL"/>
              <w:rPr>
                <w:ins w:id="27" w:author="Qualcomm-HZ" w:date="2021-02-16T20:58:00Z"/>
              </w:rPr>
            </w:pPr>
            <w:ins w:id="28" w:author="Qualcomm-HZ" w:date="2021-02-16T20:59:00Z">
              <w:r>
                <w:t>N/A</w:t>
              </w:r>
            </w:ins>
          </w:p>
        </w:tc>
        <w:tc>
          <w:tcPr>
            <w:tcW w:w="2123" w:type="dxa"/>
            <w:tcBorders>
              <w:top w:val="single" w:sz="12" w:space="0" w:color="auto"/>
              <w:left w:val="single" w:sz="12" w:space="0" w:color="auto"/>
              <w:bottom w:val="nil"/>
              <w:right w:val="single" w:sz="12" w:space="0" w:color="auto"/>
            </w:tcBorders>
          </w:tcPr>
          <w:p w14:paraId="6221988F" w14:textId="77777777" w:rsidR="008C256D" w:rsidRDefault="008C256D" w:rsidP="008C256D">
            <w:pPr>
              <w:pStyle w:val="TAL"/>
              <w:rPr>
                <w:ins w:id="29" w:author="Qualcomm-HZ" w:date="2021-02-16T21:00:00Z"/>
              </w:rPr>
            </w:pPr>
            <w:ins w:id="30" w:author="Qualcomm-HZ" w:date="2021-02-16T21:00:00Z">
              <w:r>
                <w:t>Video (Buffered Streaming)</w:t>
              </w:r>
            </w:ins>
          </w:p>
          <w:p w14:paraId="3DE6A045" w14:textId="77777777" w:rsidR="008C256D" w:rsidRDefault="008C256D" w:rsidP="008C256D">
            <w:pPr>
              <w:pStyle w:val="TAL"/>
              <w:rPr>
                <w:ins w:id="31" w:author="Qualcomm-HZ" w:date="2021-02-16T21:00:00Z"/>
              </w:rPr>
            </w:pPr>
            <w:ins w:id="32" w:author="Qualcomm-HZ" w:date="2021-02-16T21:00:00Z">
              <w:r>
                <w:t>TCP-based (e.g., www, e-mail, chat, ftp, p2p file sharing, progressive</w:t>
              </w:r>
            </w:ins>
          </w:p>
          <w:p w14:paraId="76FEF4E0" w14:textId="6D1766AE" w:rsidR="008C256D" w:rsidRPr="009E0DE1" w:rsidRDefault="008C256D" w:rsidP="008C256D">
            <w:pPr>
              <w:pStyle w:val="TAL"/>
              <w:rPr>
                <w:ins w:id="33" w:author="Qualcomm-HZ" w:date="2021-02-16T20:58:00Z"/>
              </w:rPr>
            </w:pPr>
            <w:ins w:id="34" w:author="Qualcomm-HZ" w:date="2021-02-16T21:00:00Z">
              <w:r>
                <w:t xml:space="preserve">video, etc.) </w:t>
              </w:r>
            </w:ins>
            <w:ins w:id="35" w:author="Qualcomm-HZ" w:date="2021-02-17T10:01:00Z">
              <w:r w:rsidR="00EB4C0E">
                <w:t xml:space="preserve">and any </w:t>
              </w:r>
            </w:ins>
            <w:ins w:id="36" w:author="Qualcomm-HZ" w:date="2021-02-17T10:02:00Z">
              <w:r w:rsidR="00EB4C0E">
                <w:t xml:space="preserve">service that can be </w:t>
              </w:r>
            </w:ins>
            <w:ins w:id="37" w:author="Qualcomm-HZ" w:date="2021-02-16T21:00:00Z">
              <w:r>
                <w:t>used over satellite access type</w:t>
              </w:r>
            </w:ins>
            <w:ins w:id="38" w:author="Qualcomm-HZ" w:date="2021-02-17T10:02:00Z">
              <w:r w:rsidR="00EB4C0E">
                <w:t xml:space="preserve"> with these characteristics</w:t>
              </w:r>
            </w:ins>
          </w:p>
        </w:tc>
      </w:tr>
      <w:bookmarkEnd w:id="11"/>
      <w:tr w:rsidR="00E231BD" w:rsidRPr="009E0DE1" w14:paraId="273D2544" w14:textId="77777777" w:rsidTr="000C15A9">
        <w:tc>
          <w:tcPr>
            <w:tcW w:w="1087" w:type="dxa"/>
            <w:tcBorders>
              <w:top w:val="single" w:sz="12" w:space="0" w:color="auto"/>
              <w:left w:val="single" w:sz="12" w:space="0" w:color="auto"/>
              <w:bottom w:val="single" w:sz="12" w:space="0" w:color="auto"/>
              <w:right w:val="single" w:sz="12" w:space="0" w:color="auto"/>
            </w:tcBorders>
          </w:tcPr>
          <w:p w14:paraId="1458DBE0" w14:textId="77777777" w:rsidR="00E231BD" w:rsidRPr="004E12E3" w:rsidRDefault="00E231BD" w:rsidP="000C15A9">
            <w:pPr>
              <w:pStyle w:val="TAC"/>
            </w:pPr>
            <w:r w:rsidRPr="004E12E3">
              <w:t>82</w:t>
            </w:r>
          </w:p>
        </w:tc>
        <w:tc>
          <w:tcPr>
            <w:tcW w:w="1060" w:type="dxa"/>
            <w:tcBorders>
              <w:top w:val="single" w:sz="12" w:space="0" w:color="auto"/>
              <w:left w:val="single" w:sz="12" w:space="0" w:color="auto"/>
              <w:bottom w:val="nil"/>
              <w:right w:val="single" w:sz="12" w:space="0" w:color="auto"/>
            </w:tcBorders>
          </w:tcPr>
          <w:p w14:paraId="2FF7DE58" w14:textId="77777777" w:rsidR="00E231BD" w:rsidRPr="009E0DE1" w:rsidRDefault="00E231BD" w:rsidP="000C15A9">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531991C3" w14:textId="77777777" w:rsidR="00E231BD" w:rsidRPr="009E0DE1" w:rsidRDefault="00E231BD" w:rsidP="000C15A9">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6F9BDBC"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5F08B40"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1AC155" w14:textId="77777777" w:rsidR="00E231BD" w:rsidRPr="009E0DE1" w:rsidRDefault="00E231BD" w:rsidP="000C15A9">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577C4BA"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EC2EE4F" w14:textId="77777777" w:rsidR="00E231BD" w:rsidRPr="009E0DE1" w:rsidRDefault="00E231BD" w:rsidP="000C15A9">
            <w:pPr>
              <w:pStyle w:val="TAL"/>
            </w:pPr>
            <w:r w:rsidRPr="009E0DE1">
              <w:t>Discrete Automation</w:t>
            </w:r>
            <w:r>
              <w:t xml:space="preserve"> (see TS 22.261 [2])</w:t>
            </w:r>
          </w:p>
        </w:tc>
      </w:tr>
      <w:tr w:rsidR="00E231BD" w:rsidRPr="009E0DE1" w14:paraId="6817A62C" w14:textId="77777777" w:rsidTr="000C15A9">
        <w:tc>
          <w:tcPr>
            <w:tcW w:w="1087" w:type="dxa"/>
            <w:tcBorders>
              <w:top w:val="single" w:sz="12" w:space="0" w:color="auto"/>
              <w:left w:val="single" w:sz="12" w:space="0" w:color="auto"/>
              <w:bottom w:val="single" w:sz="12" w:space="0" w:color="auto"/>
              <w:right w:val="single" w:sz="12" w:space="0" w:color="auto"/>
            </w:tcBorders>
          </w:tcPr>
          <w:p w14:paraId="6FCB7000" w14:textId="77777777" w:rsidR="00E231BD" w:rsidRPr="004E12E3" w:rsidRDefault="00E231BD" w:rsidP="000C15A9">
            <w:pPr>
              <w:pStyle w:val="TAC"/>
            </w:pPr>
            <w:r w:rsidRPr="004E12E3">
              <w:t>83</w:t>
            </w:r>
          </w:p>
        </w:tc>
        <w:tc>
          <w:tcPr>
            <w:tcW w:w="1060" w:type="dxa"/>
            <w:tcBorders>
              <w:top w:val="nil"/>
              <w:left w:val="single" w:sz="12" w:space="0" w:color="auto"/>
              <w:bottom w:val="nil"/>
              <w:right w:val="single" w:sz="12" w:space="0" w:color="auto"/>
            </w:tcBorders>
          </w:tcPr>
          <w:p w14:paraId="6A94A91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642778D9" w14:textId="77777777" w:rsidR="00E231BD" w:rsidRPr="009E0DE1" w:rsidRDefault="00E231BD" w:rsidP="000C15A9">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5953FE16"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647895B"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16D291A" w14:textId="77777777" w:rsidR="00E231BD" w:rsidRPr="009E0DE1" w:rsidRDefault="00E231BD" w:rsidP="000C15A9">
            <w:pPr>
              <w:pStyle w:val="TAL"/>
            </w:pPr>
            <w:r w:rsidRPr="00BC727E">
              <w:t>1354</w:t>
            </w:r>
            <w:r>
              <w:t xml:space="preserve"> bytes</w:t>
            </w:r>
          </w:p>
          <w:p w14:paraId="53CE7108" w14:textId="77777777" w:rsidR="00E231BD" w:rsidRPr="009E0DE1" w:rsidRDefault="00E231BD" w:rsidP="000C15A9">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31D32EA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B18D72" w14:textId="77777777" w:rsidR="00E231BD" w:rsidRDefault="00E231BD" w:rsidP="000C15A9">
            <w:pPr>
              <w:pStyle w:val="TAL"/>
            </w:pPr>
            <w:r w:rsidRPr="009E0DE1">
              <w:t>Discrete Automation</w:t>
            </w:r>
            <w:r>
              <w:t xml:space="preserve"> (see TS 22.261 [2]);</w:t>
            </w:r>
          </w:p>
          <w:p w14:paraId="6F8BFA8B" w14:textId="77777777" w:rsidR="00E231BD" w:rsidRPr="009E0DE1" w:rsidRDefault="00E231BD" w:rsidP="000C15A9">
            <w:pPr>
              <w:pStyle w:val="TAL"/>
            </w:pPr>
            <w:r>
              <w:t xml:space="preserve">V2X messages (UE - RSU Platooning, Advanced Driving: Cooperative Lane Change with low </w:t>
            </w:r>
            <w:proofErr w:type="spellStart"/>
            <w:r>
              <w:t>LoA</w:t>
            </w:r>
            <w:proofErr w:type="spellEnd"/>
            <w:r>
              <w:t>. See TS 22.186 [111], TS 23.287 [121])</w:t>
            </w:r>
          </w:p>
        </w:tc>
      </w:tr>
      <w:tr w:rsidR="00E231BD" w:rsidRPr="009E0DE1" w14:paraId="364726CD" w14:textId="77777777" w:rsidTr="000C15A9">
        <w:tc>
          <w:tcPr>
            <w:tcW w:w="1087" w:type="dxa"/>
            <w:tcBorders>
              <w:top w:val="single" w:sz="12" w:space="0" w:color="auto"/>
              <w:left w:val="single" w:sz="12" w:space="0" w:color="auto"/>
              <w:bottom w:val="single" w:sz="12" w:space="0" w:color="auto"/>
              <w:right w:val="single" w:sz="12" w:space="0" w:color="auto"/>
            </w:tcBorders>
          </w:tcPr>
          <w:p w14:paraId="6E4ED39A" w14:textId="77777777" w:rsidR="00E231BD" w:rsidRPr="004E12E3" w:rsidRDefault="00E231BD" w:rsidP="000C15A9">
            <w:pPr>
              <w:pStyle w:val="TAC"/>
            </w:pPr>
            <w:r w:rsidRPr="004E12E3">
              <w:t>84</w:t>
            </w:r>
          </w:p>
        </w:tc>
        <w:tc>
          <w:tcPr>
            <w:tcW w:w="1060" w:type="dxa"/>
            <w:tcBorders>
              <w:top w:val="nil"/>
              <w:left w:val="single" w:sz="12" w:space="0" w:color="auto"/>
              <w:bottom w:val="nil"/>
              <w:right w:val="single" w:sz="12" w:space="0" w:color="auto"/>
            </w:tcBorders>
          </w:tcPr>
          <w:p w14:paraId="6118B12E"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B5223D5" w14:textId="77777777" w:rsidR="00E231BD" w:rsidRPr="009E0DE1" w:rsidRDefault="00E231BD" w:rsidP="000C15A9">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93547FE" w14:textId="77777777" w:rsidR="00E231BD" w:rsidRPr="009E0DE1" w:rsidRDefault="00E231BD" w:rsidP="000C15A9">
            <w:pPr>
              <w:pStyle w:val="TAC"/>
            </w:pPr>
            <w:r>
              <w:t>3</w:t>
            </w:r>
            <w:r w:rsidRPr="009E0DE1">
              <w:t>0 </w:t>
            </w:r>
            <w:proofErr w:type="spellStart"/>
            <w:r w:rsidRPr="009E0DE1">
              <w:t>ms</w:t>
            </w:r>
            <w:proofErr w:type="spellEnd"/>
          </w:p>
          <w:p w14:paraId="3C17BC28" w14:textId="77777777" w:rsidR="00E231BD" w:rsidRPr="009E0DE1" w:rsidRDefault="00E231BD" w:rsidP="000C15A9">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9A1F0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A60B5E" w14:textId="77777777" w:rsidR="00E231BD" w:rsidRPr="00BC727E" w:rsidRDefault="00E231BD" w:rsidP="000C15A9">
            <w:pPr>
              <w:pStyle w:val="TAL"/>
              <w:rPr>
                <w:lang w:val="de-DE"/>
              </w:rPr>
            </w:pPr>
            <w:r w:rsidRPr="009E0DE1">
              <w:t>135</w:t>
            </w:r>
            <w:r>
              <w:t>4 bytes</w:t>
            </w:r>
          </w:p>
          <w:p w14:paraId="610EE04D" w14:textId="77777777" w:rsidR="00E231BD" w:rsidRPr="009E0DE1" w:rsidRDefault="00E231BD" w:rsidP="000C15A9">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12BFCAEF"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D8E7F2" w14:textId="77777777" w:rsidR="00E231BD" w:rsidRPr="00A30201" w:rsidRDefault="00E231BD" w:rsidP="000C15A9">
            <w:pPr>
              <w:pStyle w:val="TAL"/>
            </w:pPr>
            <w:r w:rsidRPr="009E0DE1">
              <w:t>Intelligent transport systems</w:t>
            </w:r>
            <w:r>
              <w:t xml:space="preserve"> </w:t>
            </w:r>
            <w:r w:rsidRPr="00640CAC">
              <w:t>(see TS 22.261 [2])</w:t>
            </w:r>
          </w:p>
        </w:tc>
      </w:tr>
      <w:tr w:rsidR="00E231BD" w:rsidRPr="009E0DE1" w14:paraId="6B2BA764" w14:textId="77777777" w:rsidTr="000C15A9">
        <w:tc>
          <w:tcPr>
            <w:tcW w:w="1087" w:type="dxa"/>
            <w:tcBorders>
              <w:top w:val="single" w:sz="12" w:space="0" w:color="auto"/>
              <w:left w:val="single" w:sz="12" w:space="0" w:color="auto"/>
              <w:bottom w:val="single" w:sz="12" w:space="0" w:color="auto"/>
              <w:right w:val="single" w:sz="12" w:space="0" w:color="auto"/>
            </w:tcBorders>
          </w:tcPr>
          <w:p w14:paraId="62A851EC" w14:textId="77777777" w:rsidR="00E231BD" w:rsidRPr="004E12E3" w:rsidRDefault="00E231BD" w:rsidP="000C15A9">
            <w:pPr>
              <w:pStyle w:val="TAC"/>
            </w:pPr>
            <w:r w:rsidRPr="004E12E3">
              <w:t>85</w:t>
            </w:r>
          </w:p>
        </w:tc>
        <w:tc>
          <w:tcPr>
            <w:tcW w:w="1060" w:type="dxa"/>
            <w:tcBorders>
              <w:top w:val="nil"/>
              <w:left w:val="single" w:sz="12" w:space="0" w:color="auto"/>
              <w:bottom w:val="nil"/>
              <w:right w:val="single" w:sz="12" w:space="0" w:color="auto"/>
            </w:tcBorders>
          </w:tcPr>
          <w:p w14:paraId="6E5BC79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203D0AE" w14:textId="77777777" w:rsidR="00E231BD" w:rsidRPr="009E0DE1" w:rsidRDefault="00E231BD" w:rsidP="000C15A9">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769764E" w14:textId="77777777" w:rsidR="00E231BD" w:rsidRDefault="00E231BD" w:rsidP="000C15A9">
            <w:pPr>
              <w:pStyle w:val="TAC"/>
            </w:pPr>
            <w:r w:rsidRPr="009E0DE1">
              <w:t>5 </w:t>
            </w:r>
            <w:proofErr w:type="spellStart"/>
            <w:r w:rsidRPr="009E0DE1">
              <w:t>ms</w:t>
            </w:r>
            <w:proofErr w:type="spellEnd"/>
          </w:p>
          <w:p w14:paraId="23EC7909"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1EC1AE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9D1A29C" w14:textId="77777777" w:rsidR="00E231BD" w:rsidRPr="009E0DE1" w:rsidRDefault="00E231BD" w:rsidP="000C15A9">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A57EA1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9BCC076" w14:textId="77777777" w:rsidR="00E231BD" w:rsidRDefault="00E231BD" w:rsidP="000C15A9">
            <w:pPr>
              <w:pStyle w:val="TAL"/>
            </w:pPr>
            <w:r w:rsidRPr="00640CAC">
              <w:t>Electricity Distribution- high voltage</w:t>
            </w:r>
            <w:r w:rsidRPr="00640CAC" w:rsidDel="00975135">
              <w:t xml:space="preserve"> </w:t>
            </w:r>
            <w:r w:rsidRPr="00640CAC">
              <w:t>(see TS 22.261 [2])</w:t>
            </w:r>
            <w:r>
              <w:t>.</w:t>
            </w:r>
          </w:p>
          <w:p w14:paraId="1930409E" w14:textId="77777777" w:rsidR="00E231BD" w:rsidRPr="009E0DE1" w:rsidRDefault="00E231BD" w:rsidP="000C15A9">
            <w:pPr>
              <w:pStyle w:val="TAL"/>
            </w:pPr>
            <w:r>
              <w:t>V2X messages (Remote Driving. See TS 22.186 [111], NOTE 16, see TS 23.287 [121])</w:t>
            </w:r>
          </w:p>
        </w:tc>
      </w:tr>
      <w:tr w:rsidR="00E231BD" w:rsidRPr="009E0DE1" w14:paraId="4E595C52" w14:textId="77777777" w:rsidTr="000C15A9">
        <w:tc>
          <w:tcPr>
            <w:tcW w:w="1087" w:type="dxa"/>
            <w:tcBorders>
              <w:top w:val="single" w:sz="12" w:space="0" w:color="auto"/>
              <w:left w:val="single" w:sz="12" w:space="0" w:color="auto"/>
              <w:bottom w:val="single" w:sz="12" w:space="0" w:color="auto"/>
              <w:right w:val="single" w:sz="12" w:space="0" w:color="auto"/>
            </w:tcBorders>
          </w:tcPr>
          <w:p w14:paraId="04C197CD" w14:textId="77777777" w:rsidR="00E231BD" w:rsidRPr="00A30201" w:rsidRDefault="00E231BD" w:rsidP="000C15A9">
            <w:pPr>
              <w:pStyle w:val="TAC"/>
            </w:pPr>
            <w:r w:rsidRPr="004E12E3">
              <w:t>8</w:t>
            </w:r>
            <w:r>
              <w:t>6</w:t>
            </w:r>
          </w:p>
        </w:tc>
        <w:tc>
          <w:tcPr>
            <w:tcW w:w="1060" w:type="dxa"/>
            <w:tcBorders>
              <w:top w:val="nil"/>
              <w:left w:val="single" w:sz="12" w:space="0" w:color="auto"/>
              <w:right w:val="single" w:sz="12" w:space="0" w:color="auto"/>
            </w:tcBorders>
          </w:tcPr>
          <w:p w14:paraId="11E9395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3B48817D" w14:textId="77777777" w:rsidR="00E231BD" w:rsidRPr="00A30201" w:rsidRDefault="00E231BD" w:rsidP="000C15A9">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79C6090" w14:textId="77777777" w:rsidR="00E231BD" w:rsidRDefault="00E231BD" w:rsidP="000C15A9">
            <w:pPr>
              <w:pStyle w:val="TAC"/>
            </w:pPr>
            <w:r w:rsidRPr="009E0DE1">
              <w:t>5 </w:t>
            </w:r>
            <w:proofErr w:type="spellStart"/>
            <w:r w:rsidRPr="009E0DE1">
              <w:t>ms</w:t>
            </w:r>
            <w:proofErr w:type="spellEnd"/>
          </w:p>
          <w:p w14:paraId="75317171"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4D9E2EE" w14:textId="77777777" w:rsidR="00E231BD" w:rsidRPr="00A3020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5E38713" w14:textId="77777777" w:rsidR="00E231BD" w:rsidRPr="009E0DE1" w:rsidRDefault="00E231BD" w:rsidP="000C15A9">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74C1A9BC"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99763A" w14:textId="77777777" w:rsidR="00E231BD" w:rsidRPr="009E0DE1" w:rsidRDefault="00E231BD" w:rsidP="000C15A9">
            <w:pPr>
              <w:pStyle w:val="TAL"/>
            </w:pPr>
            <w:r>
              <w:t xml:space="preserve">V2X messages (Advanced Driving: Collision Avoidance, Platooning with high </w:t>
            </w:r>
            <w:proofErr w:type="spellStart"/>
            <w:r>
              <w:t>LoA</w:t>
            </w:r>
            <w:proofErr w:type="spellEnd"/>
            <w:r>
              <w:t>. See TS 22.186 [111], TS 23.287 [121])</w:t>
            </w:r>
          </w:p>
        </w:tc>
      </w:tr>
      <w:tr w:rsidR="00E231BD" w:rsidRPr="009E0DE1" w14:paraId="185D7493" w14:textId="77777777" w:rsidTr="000C15A9">
        <w:tc>
          <w:tcPr>
            <w:tcW w:w="10033" w:type="dxa"/>
            <w:gridSpan w:val="8"/>
            <w:tcBorders>
              <w:top w:val="single" w:sz="12" w:space="0" w:color="auto"/>
              <w:left w:val="single" w:sz="12" w:space="0" w:color="auto"/>
              <w:bottom w:val="single" w:sz="12" w:space="0" w:color="auto"/>
              <w:right w:val="single" w:sz="12" w:space="0" w:color="auto"/>
            </w:tcBorders>
          </w:tcPr>
          <w:p w14:paraId="55379A0B" w14:textId="77777777" w:rsidR="00E231BD" w:rsidRPr="009E0DE1" w:rsidRDefault="00E231BD" w:rsidP="000C15A9">
            <w:pPr>
              <w:pStyle w:val="TAN"/>
            </w:pPr>
            <w:r w:rsidRPr="009E0DE1">
              <w:lastRenderedPageBreak/>
              <w:t>NOTE 1:</w:t>
            </w:r>
            <w:r w:rsidRPr="009E0DE1">
              <w:tab/>
            </w:r>
            <w:r>
              <w:t xml:space="preserve">A </w:t>
            </w:r>
            <w:r w:rsidRPr="009E0DE1">
              <w:t>packet which is delayed more than PDB is not counted as lost, thus not included in the PER.</w:t>
            </w:r>
          </w:p>
          <w:p w14:paraId="511D732F" w14:textId="77777777" w:rsidR="00E231BD" w:rsidRPr="009E0DE1" w:rsidRDefault="00E231BD" w:rsidP="000C15A9">
            <w:pPr>
              <w:pStyle w:val="TAN"/>
            </w:pPr>
            <w:r w:rsidRPr="009E0DE1">
              <w:t>NOTE 2:</w:t>
            </w:r>
            <w:r w:rsidRPr="009E0DE1">
              <w:tab/>
            </w:r>
            <w:r>
              <w:t xml:space="preserve">It </w:t>
            </w:r>
            <w:r w:rsidRPr="009E0DE1">
              <w:t>is required that default MDBV is supported by a PLMN supporting the related 5QIs.</w:t>
            </w:r>
          </w:p>
          <w:p w14:paraId="71D8AE15" w14:textId="77777777" w:rsidR="00E231BD" w:rsidRPr="009E0DE1" w:rsidRDefault="00E231BD" w:rsidP="000C15A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09B5DEE" w14:textId="77777777" w:rsidR="00E231BD" w:rsidRPr="00B56148" w:rsidRDefault="00E231BD" w:rsidP="000C15A9">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6F4882" w14:textId="77777777" w:rsidR="00E231BD" w:rsidRPr="00B56148" w:rsidRDefault="00E231BD" w:rsidP="000C15A9">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3D5CEB" w14:textId="77777777" w:rsidR="00E231BD" w:rsidRPr="00B56148" w:rsidRDefault="00E231BD" w:rsidP="000C15A9">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0229E54" w14:textId="0DA11CD4" w:rsidR="00E231BD" w:rsidRPr="00BC727E" w:rsidRDefault="00E231BD" w:rsidP="000C15A9">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a static value for the CN PDB</w:t>
            </w:r>
            <w:ins w:id="39" w:author="Qualcomm-HZ" w:date="2021-02-12T18:31:00Z">
              <w:r w:rsidR="000516AB">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B20D920" w14:textId="77777777" w:rsidR="00E231BD" w:rsidRPr="00BC727E" w:rsidRDefault="00E231BD" w:rsidP="000C15A9">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6368DF3" w14:textId="77777777" w:rsidR="00E231BD" w:rsidRPr="00BC727E" w:rsidRDefault="00E231BD" w:rsidP="000C15A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45F05747" w14:textId="77777777" w:rsidR="00E231BD" w:rsidRPr="00BC727E" w:rsidRDefault="00E231BD" w:rsidP="000C15A9">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511AE2" w14:textId="77777777" w:rsidR="00E231BD" w:rsidRPr="00BC727E" w:rsidRDefault="00E231BD" w:rsidP="000C15A9">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2810CA5" w14:textId="77777777" w:rsidR="00E231BD" w:rsidRPr="00BC727E" w:rsidRDefault="00E231BD" w:rsidP="000C15A9">
            <w:pPr>
              <w:pStyle w:val="TAN"/>
            </w:pPr>
            <w:r w:rsidRPr="00BC727E">
              <w:t>NOTE 12:</w:t>
            </w:r>
            <w:r w:rsidRPr="00BC727E">
              <w:tab/>
              <w:t>This 5QI value can only be assigned upon request from the network side. The UE and any application running on the UE is not allowed to request this 5QI value.</w:t>
            </w:r>
          </w:p>
          <w:p w14:paraId="1BCEE6CB" w14:textId="77777777" w:rsidR="00E231BD" w:rsidRPr="00BC727E" w:rsidRDefault="00E231BD" w:rsidP="000C15A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B78ACD8" w14:textId="77777777" w:rsidR="00E231BD" w:rsidRDefault="00E231BD" w:rsidP="000C15A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F8BD607" w14:textId="77777777" w:rsidR="00E231BD" w:rsidRDefault="00E231BD" w:rsidP="000C15A9">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B4877F0" w14:textId="77777777" w:rsidR="00E231BD" w:rsidRDefault="00E231BD" w:rsidP="000C15A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9E9241" w14:textId="4C5AB576" w:rsidR="00E231BD" w:rsidRPr="009E0DE1" w:rsidRDefault="00E231BD" w:rsidP="000C15A9">
            <w:pPr>
              <w:pStyle w:val="TAN"/>
            </w:pPr>
            <w:ins w:id="40" w:author="Qualcomm-HZ" w:date="2021-02-12T18:27:00Z">
              <w:r>
                <w:t>NOTE XX:</w:t>
              </w:r>
            </w:ins>
            <w:ins w:id="41" w:author="Qualcomm-HZ" w:date="2021-02-12T18:28:00Z">
              <w:r>
                <w:t xml:space="preserve"> The worst case </w:t>
              </w:r>
            </w:ins>
            <w:ins w:id="42" w:author="Qualcomm-HZ" w:date="2021-02-16T21:00:00Z">
              <w:r w:rsidR="008C256D">
                <w:t xml:space="preserve">one way </w:t>
              </w:r>
            </w:ins>
            <w:ins w:id="43" w:author="Qualcomm-HZ" w:date="2021-02-12T18:29:00Z">
              <w:r>
                <w:t>propagation</w:t>
              </w:r>
            </w:ins>
            <w:ins w:id="44" w:author="Qualcomm-HZ" w:date="2021-02-12T18:28:00Z">
              <w:r>
                <w:t xml:space="preserve"> delay for GEO satellite</w:t>
              </w:r>
            </w:ins>
            <w:ins w:id="45" w:author="Qualcomm-HZ" w:date="2021-02-12T18:29:00Z">
              <w:r>
                <w:t xml:space="preserve"> is expected to be ~270ms, </w:t>
              </w:r>
              <w:r w:rsidRPr="00E231BD">
                <w:t>,</w:t>
              </w:r>
              <w:r>
                <w:t>~</w:t>
              </w:r>
              <w:r w:rsidRPr="00E231BD">
                <w:t xml:space="preserve"> </w:t>
              </w:r>
            </w:ins>
            <w:ins w:id="46" w:author="Qualcomm-HZ" w:date="2021-02-12T18:30:00Z">
              <w:r>
                <w:t>21</w:t>
              </w:r>
            </w:ins>
            <w:ins w:id="47" w:author="Qualcomm-HZ" w:date="2021-02-12T18:29:00Z">
              <w:r w:rsidRPr="00E231BD">
                <w:t xml:space="preserve"> </w:t>
              </w:r>
              <w:proofErr w:type="spellStart"/>
              <w:r w:rsidRPr="00E231BD">
                <w:t>ms</w:t>
              </w:r>
              <w:proofErr w:type="spellEnd"/>
              <w:r w:rsidRPr="00E231BD">
                <w:t xml:space="preserve"> for LEO at 1200km, and </w:t>
              </w:r>
            </w:ins>
            <w:ins w:id="48" w:author="Qualcomm-HZ" w:date="2021-02-12T18:30:00Z">
              <w:r>
                <w:t>13</w:t>
              </w:r>
            </w:ins>
            <w:ins w:id="49" w:author="Qualcomm-HZ" w:date="2021-02-12T18:29:00Z">
              <w:r w:rsidRPr="00E231BD">
                <w:t xml:space="preserve"> </w:t>
              </w:r>
              <w:proofErr w:type="spellStart"/>
              <w:r w:rsidRPr="00E231BD">
                <w:t>ms</w:t>
              </w:r>
              <w:proofErr w:type="spellEnd"/>
              <w:r w:rsidRPr="00E231BD">
                <w:t xml:space="preserve"> for LEO at 600km</w:t>
              </w:r>
            </w:ins>
            <w:ins w:id="50" w:author="Qualcomm-HZ" w:date="2021-02-12T18:30:00Z">
              <w:r>
                <w:t>.</w:t>
              </w:r>
            </w:ins>
            <w:ins w:id="51" w:author="Qualcomm-HZ" w:date="2021-02-16T21:00:00Z">
              <w:r w:rsidR="008C256D">
                <w:t xml:space="preserve"> </w:t>
              </w:r>
            </w:ins>
            <w:ins w:id="52" w:author="Qualcomm-HZ" w:date="2021-02-16T21:01:00Z">
              <w:r w:rsidR="008C256D">
                <w:t>The UL scheduling delay that needs to be added is also typically 1 RTD e.g. ~540ms for GEO</w:t>
              </w:r>
            </w:ins>
            <w:ins w:id="53" w:author="Qualcomm-HZ" w:date="2021-02-16T21:02:00Z">
              <w:r w:rsidR="008C256D">
                <w:t xml:space="preserve">, ~42ms </w:t>
              </w:r>
              <w:r w:rsidR="008C256D" w:rsidRPr="00E231BD">
                <w:t xml:space="preserve">for LEO at 1200km, and </w:t>
              </w:r>
              <w:r w:rsidR="008C256D">
                <w:t>~26</w:t>
              </w:r>
              <w:r w:rsidR="008C256D" w:rsidRPr="00E231BD">
                <w:t xml:space="preserve"> </w:t>
              </w:r>
              <w:proofErr w:type="spellStart"/>
              <w:r w:rsidR="008C256D" w:rsidRPr="00E231BD">
                <w:t>ms</w:t>
              </w:r>
              <w:proofErr w:type="spellEnd"/>
              <w:r w:rsidR="008C256D" w:rsidRPr="00E231BD">
                <w:t xml:space="preserve"> for LEO at 600km</w:t>
              </w:r>
            </w:ins>
            <w:ins w:id="54" w:author="Qualcomm-HZ" w:date="2021-02-12T18:30:00Z">
              <w:r>
                <w:t xml:space="preserve"> </w:t>
              </w:r>
            </w:ins>
            <w:ins w:id="55" w:author="Qualcomm-HZ" w:date="2021-02-12T18:28:00Z">
              <w:r>
                <w:t xml:space="preserve"> </w:t>
              </w:r>
            </w:ins>
            <w:ins w:id="56" w:author="Qualcomm-HZ" w:date="2021-02-12T18:30:00Z">
              <w:r>
                <w:t>Based on that the 5G-AN P</w:t>
              </w:r>
            </w:ins>
            <w:ins w:id="57" w:author="Qualcomm-HZ" w:date="2021-02-12T18:28:00Z">
              <w:r w:rsidRPr="00E231BD">
                <w:t xml:space="preserve">acket delay budget is not applicable </w:t>
              </w:r>
            </w:ins>
            <w:ins w:id="58" w:author="Qualcomm-HZ" w:date="2021-02-12T18:30:00Z">
              <w:r w:rsidR="000516AB">
                <w:t>for 5QIs that require</w:t>
              </w:r>
            </w:ins>
            <w:ins w:id="59" w:author="Qualcomm-HZ" w:date="2021-02-12T18:31:00Z">
              <w:r w:rsidR="000516AB">
                <w:t xml:space="preserve"> 5G-AN PDB lower than the</w:t>
              </w:r>
            </w:ins>
            <w:ins w:id="60" w:author="Qualcomm-HZ" w:date="2021-02-16T21:02:00Z">
              <w:r w:rsidR="008C256D">
                <w:t xml:space="preserve"> sum of these</w:t>
              </w:r>
            </w:ins>
            <w:ins w:id="61" w:author="Qualcomm-HZ" w:date="2021-02-12T18:31:00Z">
              <w:r w:rsidR="000516AB">
                <w:t xml:space="preserve"> values when the specific types of satellite access are used</w:t>
              </w:r>
            </w:ins>
            <w:ins w:id="62" w:author="Qualcomm-HZ" w:date="2021-02-12T18:28:00Z">
              <w:r w:rsidRPr="00E231BD">
                <w:t xml:space="preserve"> (see TS 3</w:t>
              </w:r>
            </w:ins>
            <w:ins w:id="63" w:author="Qualcomm-HZ" w:date="2021-02-12T18:31:00Z">
              <w:r w:rsidR="000516AB">
                <w:t>8</w:t>
              </w:r>
            </w:ins>
            <w:ins w:id="64" w:author="Qualcomm-HZ" w:date="2021-02-12T18:28:00Z">
              <w:r w:rsidRPr="00E231BD">
                <w:t>.300 [</w:t>
              </w:r>
            </w:ins>
            <w:ins w:id="65" w:author="Qualcomm-HZ" w:date="2021-02-12T18:32:00Z">
              <w:r w:rsidR="000516AB">
                <w:t>27</w:t>
              </w:r>
            </w:ins>
            <w:ins w:id="66" w:author="Qualcomm-HZ" w:date="2021-02-12T18:28:00Z">
              <w:r w:rsidRPr="00E231BD">
                <w:t>]).</w:t>
              </w:r>
            </w:ins>
            <w:ins w:id="67" w:author="Qualcomm-HZ" w:date="2021-02-16T21:03:00Z">
              <w:r w:rsidR="008C256D">
                <w:t xml:space="preserve"> 5QI-&lt;New Value&gt; </w:t>
              </w:r>
            </w:ins>
            <w:ins w:id="68" w:author="Qualcomm-HZ" w:date="2021-02-16T21:04:00Z">
              <w:r w:rsidR="008C256D">
                <w:t>can accommodate the worst case PDB for any satellite</w:t>
              </w:r>
            </w:ins>
            <w:ins w:id="69" w:author="Qualcomm-HZ" w:date="2021-02-16T21:05:00Z">
              <w:r w:rsidR="008C256D">
                <w:t xml:space="preserve"> type.</w:t>
              </w:r>
            </w:ins>
          </w:p>
        </w:tc>
      </w:tr>
    </w:tbl>
    <w:p w14:paraId="544DDE48" w14:textId="77777777" w:rsidR="00E231BD" w:rsidRPr="009E0DE1" w:rsidRDefault="00E231BD" w:rsidP="00E231BD">
      <w:pPr>
        <w:pStyle w:val="FP"/>
      </w:pPr>
    </w:p>
    <w:p w14:paraId="4A554773" w14:textId="77777777" w:rsidR="00E231BD" w:rsidRPr="009E0DE1" w:rsidRDefault="00E231BD" w:rsidP="00E231BD">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72EF0" w14:textId="77777777" w:rsidR="000E279E" w:rsidRDefault="000E279E">
      <w:r>
        <w:separator/>
      </w:r>
    </w:p>
  </w:endnote>
  <w:endnote w:type="continuationSeparator" w:id="0">
    <w:p w14:paraId="7643910B" w14:textId="77777777" w:rsidR="000E279E" w:rsidRDefault="000E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8ECAC" w14:textId="77777777" w:rsidR="000E279E" w:rsidRDefault="000E279E">
      <w:r>
        <w:separator/>
      </w:r>
    </w:p>
  </w:footnote>
  <w:footnote w:type="continuationSeparator" w:id="0">
    <w:p w14:paraId="4AC5CDE6" w14:textId="77777777" w:rsidR="000E279E" w:rsidRDefault="000E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20BA"/>
    <w:rsid w:val="000516AB"/>
    <w:rsid w:val="00053A06"/>
    <w:rsid w:val="00080536"/>
    <w:rsid w:val="000E0290"/>
    <w:rsid w:val="000E279E"/>
    <w:rsid w:val="0010195C"/>
    <w:rsid w:val="00137EA4"/>
    <w:rsid w:val="00183C74"/>
    <w:rsid w:val="00195459"/>
    <w:rsid w:val="001A5A04"/>
    <w:rsid w:val="001D54BC"/>
    <w:rsid w:val="001E3DE6"/>
    <w:rsid w:val="00201AEA"/>
    <w:rsid w:val="00223BEE"/>
    <w:rsid w:val="00283129"/>
    <w:rsid w:val="002E701D"/>
    <w:rsid w:val="003D594F"/>
    <w:rsid w:val="003F7ECB"/>
    <w:rsid w:val="00410E61"/>
    <w:rsid w:val="004810FE"/>
    <w:rsid w:val="00487279"/>
    <w:rsid w:val="004F1EE4"/>
    <w:rsid w:val="00554F32"/>
    <w:rsid w:val="005741F4"/>
    <w:rsid w:val="005C0CF1"/>
    <w:rsid w:val="006030E8"/>
    <w:rsid w:val="00663ADA"/>
    <w:rsid w:val="007A38CB"/>
    <w:rsid w:val="007B6CAB"/>
    <w:rsid w:val="007F0061"/>
    <w:rsid w:val="008A0673"/>
    <w:rsid w:val="008A4D20"/>
    <w:rsid w:val="008B0CE5"/>
    <w:rsid w:val="008C256D"/>
    <w:rsid w:val="008E1BAD"/>
    <w:rsid w:val="00964A90"/>
    <w:rsid w:val="00973CB2"/>
    <w:rsid w:val="00994FD0"/>
    <w:rsid w:val="00A139CD"/>
    <w:rsid w:val="00A803BE"/>
    <w:rsid w:val="00A80CA5"/>
    <w:rsid w:val="00A9007B"/>
    <w:rsid w:val="00BB44B0"/>
    <w:rsid w:val="00BD1EE4"/>
    <w:rsid w:val="00BF7D85"/>
    <w:rsid w:val="00C04472"/>
    <w:rsid w:val="00C807FB"/>
    <w:rsid w:val="00C8687C"/>
    <w:rsid w:val="00CA6353"/>
    <w:rsid w:val="00CC39EB"/>
    <w:rsid w:val="00D11C20"/>
    <w:rsid w:val="00D138CF"/>
    <w:rsid w:val="00D40369"/>
    <w:rsid w:val="00D40928"/>
    <w:rsid w:val="00D806C3"/>
    <w:rsid w:val="00DC42D1"/>
    <w:rsid w:val="00E231BD"/>
    <w:rsid w:val="00E57DAE"/>
    <w:rsid w:val="00EB4C0E"/>
    <w:rsid w:val="00EC12DC"/>
    <w:rsid w:val="00F11316"/>
    <w:rsid w:val="00F14E9A"/>
    <w:rsid w:val="00F32342"/>
    <w:rsid w:val="00F530E5"/>
    <w:rsid w:val="00F73D02"/>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2.png@01D704A2.92E6048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8</cp:revision>
  <cp:lastPrinted>1900-01-01T08:00:00Z</cp:lastPrinted>
  <dcterms:created xsi:type="dcterms:W3CDTF">2021-02-12T18:37:00Z</dcterms:created>
  <dcterms:modified xsi:type="dcterms:W3CDTF">2021-02-18T12:17:00Z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